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F6DC9" w14:textId="7B667FB8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СОВЕТ </w:t>
      </w: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ДЕПУТАТОВ ЛИПЕЦКОГО</w:t>
      </w: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МУНИЦИПАЛЬНОГО </w:t>
      </w: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ОКРУГА ЛИПЕЦКОЙ</w:t>
      </w: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ОБЛАСТИ РОССИЙСКОЙ ФЕДЕРАЦИИ</w:t>
      </w:r>
    </w:p>
    <w:p w14:paraId="57A3BC6B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F802D3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Пятая сессия первого созыва</w:t>
      </w:r>
    </w:p>
    <w:p w14:paraId="33535060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E3F51F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РЕШЕНИЕ</w:t>
      </w:r>
    </w:p>
    <w:p w14:paraId="7E381119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7F4D7E7" w14:textId="06053AD0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10 декабря 2024 года                                                                                   № 117</w:t>
      </w:r>
    </w:p>
    <w:p w14:paraId="170BA172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43D54CD" w14:textId="77777777" w:rsidR="00B804B8" w:rsidRPr="00B804B8" w:rsidRDefault="00B804B8" w:rsidP="00B804B8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  <w14:ligatures w14:val="none"/>
        </w:rPr>
      </w:pPr>
      <w:r w:rsidRPr="00B804B8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  <w14:ligatures w14:val="none"/>
        </w:rPr>
        <w:t>Об утверждении Положения о Боринском территориальном отделе администрации Липецкого муниципального округа Липецкой области</w:t>
      </w:r>
    </w:p>
    <w:p w14:paraId="2FEB13C4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8621121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Рассмотрев проект Положения о Боринском территориальном отделе администрации Липецкого муниципального округа Липецкой области, руководствуясь Федеральным законом </w:t>
      </w:r>
      <w:hyperlink r:id="rId4" w:history="1">
        <w:r w:rsidRPr="00B804B8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6 октября 2003 года № 131-ФЗ</w:t>
        </w:r>
      </w:hyperlink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"Об общих принципах организации местного самоуправления в Российской Федерации", Законом Липецкой области от 31 октября 2023 года № 407-ОЗ "О преобразовании сельских поселений, входящих в состав Липецкого муниципального района Липецкой области Российской Федерации, путем их объединения в муниципальный округ", решением Совета депутатов Липецкого муниципального округа Липецкой области Российской Федерации от 10 декабря 2024 года № 106 "О внесении изменений в структуру администрации Липецкого муниципального округа Липецкой области Российской Федерации, утвержденную решением Совета депутатов Липецкого муниципального округа </w:t>
      </w:r>
      <w:hyperlink r:id="rId5" w:history="1">
        <w:r w:rsidRPr="00B804B8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25.10.2024 № 42</w:t>
        </w:r>
      </w:hyperlink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", Уставом Липецкого муниципального округа Липецкой области Российской Федерации, учитывая решения постоянных комиссий, Совет депутатов</w:t>
      </w:r>
    </w:p>
    <w:p w14:paraId="15381168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3008445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РЕШИЛ:</w:t>
      </w:r>
    </w:p>
    <w:p w14:paraId="65DF1B7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B2D7A40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 Утвердить Положение о Боринском территориальном отделе администрации Липецкого муниципального округа Липецкой области (прилагается).</w:t>
      </w:r>
    </w:p>
    <w:p w14:paraId="5AB7B0CE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 Направить Положение о Боринском территориальном отделе администрации Липецкого муниципального округа Липецкой области главе Липецкого муниципального округа для подписания и официального опубликования.</w:t>
      </w:r>
    </w:p>
    <w:p w14:paraId="5406BA95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 Настоящее решение вступает в силу со дня его принятия.</w:t>
      </w:r>
    </w:p>
    <w:p w14:paraId="2130C79D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7669193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4EB8F70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Председатель Совета депутатов </w:t>
      </w: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>Липецкого муниципального округа</w:t>
      </w:r>
    </w:p>
    <w:p w14:paraId="3BEAB020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>В. А. Казакова</w:t>
      </w:r>
    </w:p>
    <w:p w14:paraId="35739FCE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FC6760F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BABD737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Приложение  к решению Совета депутатов Липецкого муниципального округа Липецкой области Российской Федерации от 10.12.2024 № 117</w:t>
      </w:r>
    </w:p>
    <w:p w14:paraId="3A6C5AE8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9E84EEB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0288902" w14:textId="77777777" w:rsidR="00B804B8" w:rsidRPr="00B804B8" w:rsidRDefault="00B804B8" w:rsidP="00B804B8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  <w:r w:rsidRPr="00B804B8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ПОЛОЖЕНИЕ</w:t>
      </w:r>
    </w:p>
    <w:p w14:paraId="7E1CB9F6" w14:textId="77777777" w:rsidR="00B804B8" w:rsidRPr="00B804B8" w:rsidRDefault="00B804B8" w:rsidP="00B804B8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  <w:r w:rsidRPr="00B804B8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О БОРИНСКОМ ТЕРРИТОРИАЛЬНОМ ОТДЕЛЕ АДМИНИСТРАЦИИ ЛИПЕЦКОГО МУНИЦИПАЛЬНОГО ОКРУГА ЛИПЕЦКОЙ ОБЛАСТИ</w:t>
      </w:r>
    </w:p>
    <w:p w14:paraId="2F1700F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208CBB1B" w14:textId="77777777" w:rsidR="00B804B8" w:rsidRPr="00B804B8" w:rsidRDefault="00B804B8" w:rsidP="00B804B8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B804B8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1. Общие положения</w:t>
      </w:r>
    </w:p>
    <w:p w14:paraId="51F2B733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76B08CD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1.1. Боринский территориальный отдел администрации Липецкого муниципального округа Липецкой области (далее - Территориальный отдел) учрежден для реализации отдельных управленческих и иных полномочий администрации Липецкого муниципального округа Липецкой области (далее - администрация округа) на территории сельского населенного пункта - село Борино, а также за границами вышеуказанного населенного пункта (далее - подведомственная территория) согласно приложению к настоящему Положению.</w:t>
      </w:r>
    </w:p>
    <w:p w14:paraId="103D822F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1.2. Территориальный отдел является территориальным органом администрации округа, входит в ее структуру и осуществляет свою деятельность в соответствии с </w:t>
      </w:r>
      <w:hyperlink r:id="rId6" w:history="1">
        <w:r w:rsidRPr="00B804B8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Конституцией Российской Федерации</w:t>
        </w:r>
      </w:hyperlink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 федеральными законами, нормативными и иными правовыми актами Российской Федерации, Липецкой области, Совета депутатов Липецкого муниципального округа Липецкой области, главы администрации Липецкого муниципального округа Липецкой области, администрации Липецкого муниципального округа Липецкой области и настоящим Положением.</w:t>
      </w:r>
    </w:p>
    <w:p w14:paraId="22B7F328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1.3. Задачей Территориального отдела является обеспечение исполнения решений органов местного самоуправления Липецкого муниципального округа Липецкой области по реализации вопросов местного значения и государственных полномочий, переданных органам местного самоуправления округа.</w:t>
      </w:r>
    </w:p>
    <w:p w14:paraId="05F8143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1.4. Территориальный отдел подотчетен в своей деятельности главе Липецкого муниципального округа Липецкой области (далее - глава округа).</w:t>
      </w:r>
    </w:p>
    <w:p w14:paraId="192C0475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1.5. Территориальный отдел наделен правами юридического лица, имеет в оперативном управлении обособленное имущество, земельные участки в постоянном бессрочном пользовании, может в пределах полномочий, предоставленных Уставом округа, настоящим Положением и правовыми актами администрации округа, приобретать и осуществлять имущественные и личные неимущественные права, исполнять обязанности. Территориальный отдел имеет лицевой счет в уполномоченном финансовом органе, открытый в соответствии с действующим законодательством, имеет гербовую печать, печать, бланки и штампы со своим наименованием, может заключать договоры с предприятиями, организациями всех форм собственности и гражданами по предмету своей деятельности, осуществлять другие действия в пределах полномочий, установленных настоящим Положением.</w:t>
      </w:r>
    </w:p>
    <w:p w14:paraId="48B3AFC1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1.6. Территориальный отдел осуществляет на подведомственной территории управленческие, исполнительно-распорядительные и иные функции администрации округа по вопросам местного значения в пределах установленных полномочий.</w:t>
      </w:r>
    </w:p>
    <w:p w14:paraId="306A623F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1.7. Полное наименование юридического лица: Боринский территориальный отдел администрации Липецкого муниципального округа Липецкой области.</w:t>
      </w:r>
    </w:p>
    <w:p w14:paraId="7C47CA4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1.8. Сокращенное наименование юридического лица: Боринский теротдел администрации Липецкого муниципального округа.</w:t>
      </w:r>
    </w:p>
    <w:p w14:paraId="6927D2E4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1.9. Организационно-правовая форма: муниципальное казённое учреждение.</w:t>
      </w:r>
    </w:p>
    <w:p w14:paraId="37D2719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1.10. Почтовый адрес Территориального отдела: 398510, Российская Федерация, Липецкая область, Липецкий муниципальный округ, село Боринское, улица Дзержинского, дом 2.</w:t>
      </w:r>
    </w:p>
    <w:p w14:paraId="1F5C4B88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1.11. Юридический адрес Территориального отдела: 398510, Российская Федерация, Липецкая область, Липецкий муниципальный округ, село Боринское, улица Дзержинского, дом 2.</w:t>
      </w:r>
    </w:p>
    <w:p w14:paraId="32CA5130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6995B6F" w14:textId="77777777" w:rsidR="00B804B8" w:rsidRPr="00B804B8" w:rsidRDefault="00B804B8" w:rsidP="00B804B8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B804B8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lastRenderedPageBreak/>
        <w:t>2. Функции Территориального отдела</w:t>
      </w:r>
    </w:p>
    <w:p w14:paraId="14555F42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A3427B7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2.1. Территориальный отдел на подведомственной территории в соответствии с возложенными на него функциями обладает следующими полномочиями:</w:t>
      </w:r>
    </w:p>
    <w:p w14:paraId="2DE46EEC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 В области экономики, бюджета, финансов и учета:</w:t>
      </w:r>
    </w:p>
    <w:p w14:paraId="2F802C9A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2.2.1. Запрашивает и получает от организаций, расположенных на подведомственной территории, необходимые сведения об их планах и мероприятиях, которые могут иметь последствия, затрагивающие интересы населения подведомственной территории.</w:t>
      </w:r>
    </w:p>
    <w:p w14:paraId="633BD3C1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2.2.2. Осуществляет бюджетные полномочия получателя средств местного бюджета в соответствии с Бюджетным кодексом Российской Федерации.</w:t>
      </w:r>
    </w:p>
    <w:p w14:paraId="09377BB8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2.2.3. Осуществляет работу по увеличению налоговых и неналоговых поступлений в бюджет Липецкого муниципального округа.</w:t>
      </w:r>
    </w:p>
    <w:p w14:paraId="3091E4D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2.2.4. Проводит мероприятия по снижению недоимки в бюджет Липецкого муниципального округа.</w:t>
      </w:r>
    </w:p>
    <w:p w14:paraId="6804B8E9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2.2.5. Принимает участие в сборе статистических данных, характеризующих состояние экономики и социальной сферы подведомственной территории.</w:t>
      </w:r>
    </w:p>
    <w:p w14:paraId="1836B450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2.2.6. Осуществляет мероприятия по определению размера земельных долей, выраженные в гектарах или балло-гектарах, в виде простой правильной дроби в соответствии с порядком, предусмотренным частью 4 статьи 15 Федерального закона </w:t>
      </w:r>
      <w:hyperlink r:id="rId7" w:history="1">
        <w:r w:rsidRPr="00B804B8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24 июля 2002 № 101-ФЗ </w:t>
        </w:r>
      </w:hyperlink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"Об обороте земель сельскохозяйственного назначения".</w:t>
      </w:r>
    </w:p>
    <w:p w14:paraId="05B02999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 В области благоустройства:</w:t>
      </w:r>
    </w:p>
    <w:p w14:paraId="52387F77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2.3.1. Организует деятельность по накоплению (в том числе раздельному накоплению), сбору, транспортированию, обработке, утилизации, обезвреживанию захоронению твердых коммунальных отходов согласно заключенным договорам в соответствии с действующим законодательством, а также принимает выполненные работы с подписанием соответствующих актов в случаях и в порядке, предусмотренных муниципальными контрактами.</w:t>
      </w:r>
    </w:p>
    <w:p w14:paraId="5C7ECA80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2.3.2. Осуществляет подготовку предложений по изменению схемы размещения мест накопления твердых коммунальных отходов (далее - ТКО), графиков вывоза ТКО.</w:t>
      </w:r>
    </w:p>
    <w:p w14:paraId="072B7B47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2.3.3. Обеспечивает доступность контейнерных площадок для специализированного транспорта</w:t>
      </w:r>
    </w:p>
    <w:p w14:paraId="2A25000D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2.3.4. Осуществляет контроль за качеством оказания услуг по сбору и транспортировке ТКО, а также за сохранностью и исправностью контейнерных площадок и контейнеров, принимает меры по устранению выявленных недостатков.</w:t>
      </w:r>
    </w:p>
    <w:p w14:paraId="687FC178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2.3.5. Участвует в осуществлении контроля за содержанием контейнерных площадок в соответствии с заключенными муниципальными контрактами.</w:t>
      </w:r>
    </w:p>
    <w:p w14:paraId="082E1521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2.3.6. Осуществляет мероприятия по выявлению несанкционированных свалок на подведомственной территории.</w:t>
      </w:r>
    </w:p>
    <w:p w14:paraId="6AED421E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2.3.7. Осуществляет благоустройство и озеленение территории в соответствии с правовыми актами администрации округа.</w:t>
      </w:r>
    </w:p>
    <w:p w14:paraId="2B0E5C68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2.3.8. Реализует меры, направленные на предупреждение возникновения и ликвидацию свалок отходов, размещенных на не отведенной для этих целей территории (несанкционированных свалок).</w:t>
      </w:r>
    </w:p>
    <w:p w14:paraId="60FBBDA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2.3.9. В соответствии с требованиями Федеральных законов </w:t>
      </w:r>
      <w:hyperlink r:id="rId8" w:history="1">
        <w:r w:rsidRPr="00B804B8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12 января 1996 года № 8-ФЗ</w:t>
        </w:r>
      </w:hyperlink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"О погребении и похоронном деле", </w:t>
      </w:r>
      <w:hyperlink r:id="rId9" w:history="1">
        <w:r w:rsidRPr="00B804B8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6 октября 2003 года № 131-ФЗ</w:t>
        </w:r>
      </w:hyperlink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"Об общих принципах организации местного самоуправления в Российской Федерации", нормативными правовыми актами Липецкой области и Липецкого муниципального округа:</w:t>
      </w:r>
    </w:p>
    <w:p w14:paraId="34A7682A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осуществляет организацию ритуальных услуг и содержание мест захоронения;</w:t>
      </w:r>
    </w:p>
    <w:p w14:paraId="1553EB74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 проводит инвентаризацию мест захоронений на кладбищах, расположенных на подведомственной территории;</w:t>
      </w:r>
    </w:p>
    <w:p w14:paraId="4F7C6C99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ведет книги регистрации мест захоронений, содержащих записи о местах захоронений на соответствующем кладбище и инвентаризационные описи мест захоронений, выдает справки о захоронении и другие документы в соответствии с действующим законодательством.</w:t>
      </w:r>
    </w:p>
    <w:p w14:paraId="735F10E8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2.3.10. Организует общественные обсуждения, слушания, проведение опросов среди населения по намечаемой хозяйственной и иной деятельности, которая способна нанести вред окружающей среде.</w:t>
      </w:r>
    </w:p>
    <w:p w14:paraId="211880A1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2.3.11. Участвует в экологическом просвещении населения.</w:t>
      </w:r>
    </w:p>
    <w:p w14:paraId="440B6D24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2.3.12. Участвует в организации и проведении на подведомственной территории гигиенических, санитарно-эпидемиологических мероприятий, обеспечивает соблюдение на подведомственной территории санитарных норм и правил.</w:t>
      </w:r>
    </w:p>
    <w:p w14:paraId="0566D0F4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2.3.13. Осуществляет взаимодействие с физическими лицами и организациями всех форм собственности по вопросам содержания прилегающей территории.</w:t>
      </w:r>
    </w:p>
    <w:p w14:paraId="546AD012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2.3.14. Организует содержания уличной дорожной сети в отношении местных автомобильных дорог, тротуаров и пешеходных дорожек на подведомственной территории, и обеспечивает безопасность дорожного движения на них, а также осуществляет мероприятия по содержанию существующих дорожных знаков.</w:t>
      </w:r>
    </w:p>
    <w:p w14:paraId="20BD1B8E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2.3.15. Организует работу по содержанию, техническому обслуживанию, эксплуатации объектов уличного освещения, принимает выполненные работы с подписанием соответствующих актов в случаях и в порядке, предусмотренных муниципальными контрактами.</w:t>
      </w:r>
    </w:p>
    <w:p w14:paraId="11D6E85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2.3.16. Осуществляет контроль за исполнением муниципальных контрактов по содержанию уличного освещения.</w:t>
      </w:r>
    </w:p>
    <w:p w14:paraId="7C9BE53C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2.3.17. Оповещает собственников (нанимателей) индивидуальных жилых домов о сроках проведения мероприятий по благоустройству.</w:t>
      </w:r>
    </w:p>
    <w:p w14:paraId="03B61F45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2.3.18. Участвует в обследовании испрашиваемых к вырубке деревьев и кустарников, на подведомственной территории в порядке, установленном правовыми актами администрации округа, а также обеспечивает содержание и сохранность зеленых насаждений.</w:t>
      </w:r>
    </w:p>
    <w:p w14:paraId="7CDA3FE7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2.3.19. Вносит предложения по видам, объемам, срокам и местам проведения работ по благоустройству, озеленению, ремонту и содержанию автомобильных дорог и (или) рассматривает и согласовывает направляемые проекты документов по планируемым видам, объемам, срокам и местам проведения работ по благоустройству, озеленению, ремонту и содержанию автомобильных дорог, а также вносит в них предложения в случаях и в порядке, установленных правовыми актами администрации округа.</w:t>
      </w:r>
    </w:p>
    <w:p w14:paraId="5BD276B4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2.3.20. Участвует в работе по вопросам благоустройства и проектирования установки малых архитектурных форм на территории населенных пунктов по согласованию с администрацией округа.</w:t>
      </w:r>
    </w:p>
    <w:p w14:paraId="3420C5E9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2.3.21. Организует содержание общественных территорий, в том числе детских и спортивных площадок.</w:t>
      </w:r>
    </w:p>
    <w:p w14:paraId="68555269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2.3.22. Организует осуществление мероприятий по содержанию и благоустройству мемориальных сооружений и объектов, увековечивающих память погибших при защите Отечества.</w:t>
      </w:r>
    </w:p>
    <w:p w14:paraId="2C476D0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2.3.23. Принимает выполненные работы с подписанием соответствующих актов по благоустройству, озеленению, ремонту и содержанию автомобильных дорог, мест общего пользования в случаях и в порядке, предусмотренных муниципальными правовыми актами Липецкого муниципального округа и (или) муниципальными контрактами.</w:t>
      </w:r>
    </w:p>
    <w:p w14:paraId="4B2E41B7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2.3.24. Осуществляет муниципальный контроль в сфере благоустройства в соответствии с нормативными правовыми актами Липецкого муниципального округа.</w:t>
      </w:r>
    </w:p>
    <w:p w14:paraId="489BEEB5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2.3.25. Организует общественные обсуждения по вопросам благоустройства территорий.</w:t>
      </w:r>
    </w:p>
    <w:p w14:paraId="21217ECE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2.3.26. Представляет в уполномоченный орган администрации округа заявки на отлов безнадзорных животных, обитающих на подведомственной Территориальному отделу территории.</w:t>
      </w:r>
    </w:p>
    <w:p w14:paraId="1D0A71A4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2.3.27. Осуществляет контроль за отловом животных без владельцев, принимают выполненные работы с подписанием соответствующих актов отлова животных без владельцев в случаях и в порядке, предусмотренных муниципальными контрактами.</w:t>
      </w:r>
    </w:p>
    <w:p w14:paraId="34B65B0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2.3.28. Вносит предложения при разработке проекта правил благоустройства территории округа и внесения в них изменений.</w:t>
      </w:r>
    </w:p>
    <w:p w14:paraId="52CEC2BB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2.3.29. Организует вывоз с территории общего пользования мусора, образовавшегося в результате проведения комплексной уборки территории.</w:t>
      </w:r>
    </w:p>
    <w:p w14:paraId="611159B2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2.3.30. Организует благоустройство подведомственной территории в соответствии с правилами благоустройства территории округа.</w:t>
      </w:r>
    </w:p>
    <w:p w14:paraId="71AAF2BA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 В области строительства, транспорта, земельных отношений и управления муниципальным имуществом:</w:t>
      </w:r>
    </w:p>
    <w:p w14:paraId="462ECD72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2.4.1. Участвует в мероприятиях уполномоченных органов администрации округа по осуществлению контроля за сохранностью и использованием муниципального имущества.</w:t>
      </w:r>
    </w:p>
    <w:p w14:paraId="0C8C5C45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2.4.2. Осуществляет мероприятия по выявлению бесхозяйного, выморочного имущества, в том числе бесхозяйных объектов тепловых, газовых сетей и сетей электроснабжения, водоснабжения и водоотведения, автомобильных дорог, внутриквартальных проездов, сетей ливневой канализации, сетей наружного освещения, брошенного разукомплектованного автотранспорта.</w:t>
      </w:r>
    </w:p>
    <w:p w14:paraId="7FBC6BF9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2.4.3. Осуществляет мониторинг объектов незавершенного строительства.</w:t>
      </w:r>
    </w:p>
    <w:p w14:paraId="7A87366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2.4.4. Выявляет факты самовольного строительства объектов недвижимости и прочих объектов (в том числе гаражи, киоски, рекламные конструкции), физических и юридических лиц, самовольно установивших данные объекты и предоставляют данную информацию в уполномоченный орган администрации округа, в компетенции которых находится муниципальный контроль за использованием земель, готовит документацию по признанию объекта самовольной постройкой.</w:t>
      </w:r>
    </w:p>
    <w:p w14:paraId="303EEC81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2.4.5. Осуществляет мероприятия по сохранению, использованию и популяризации объектов культурного наследия (памятников истории и культуры), находящихся в собственности Липецкого муниципального округа, участвует в охране объектов культурного наследия (памятников истории и культуры) местного (муниципального) значения на подведомственной территории.</w:t>
      </w:r>
    </w:p>
    <w:p w14:paraId="7903D7AB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2.4.6. Обеспечивает ведение похозяйственных книг, выдачу справок, выписок из похозяйственных книг по подведомственной территории.</w:t>
      </w:r>
    </w:p>
    <w:p w14:paraId="2375ADEA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2.4.7. Представляет предложения о приватизации муниципального имущества, находящегося в муниципальной собственности на подведомственной территории, с обоснованием целесообразности приватизации.</w:t>
      </w:r>
    </w:p>
    <w:p w14:paraId="749DA7F8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2.4.8. Принимает участие в осуществлении муниципального земельного контроля.</w:t>
      </w:r>
    </w:p>
    <w:p w14:paraId="5F41DD9D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2.4.9. Принимает участие в осуществлении муниципального контроля за автомобильными дорогами местного значения.</w:t>
      </w:r>
    </w:p>
    <w:p w14:paraId="7CDFA813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2.4.10. Формирует предложения по предоставлению земельных участков в случаях, определенных правовыми актами администрации округа.</w:t>
      </w:r>
    </w:p>
    <w:p w14:paraId="2B3FCB27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2.4.11. Информирует уполномоченный орган администрации округа, осуществляющий функции в сфере земельных отношений, о нарушениях земельного законодательства на подведомственной территории.</w:t>
      </w:r>
    </w:p>
    <w:p w14:paraId="4961608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2.4.12. Обеспечивает ведение государственного адресного реестра (с использованием федеральной информационной адресной системы) в рамках своей компетенции.</w:t>
      </w:r>
    </w:p>
    <w:p w14:paraId="37C0C7DA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2.4.13. Принимает участие в обследовании земельных участков на подведомственной территории.</w:t>
      </w:r>
    </w:p>
    <w:p w14:paraId="79BFC17F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2.4.14. Информирует население об экологической обстановке, принимает меры по обеспечению безопасности населения, сообщает в соответствующие органы о действиях организаций, представляющих угрозу окружающей среде, нарушающих законодательство о природопользовании.</w:t>
      </w:r>
    </w:p>
    <w:p w14:paraId="4C6F1408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2.4.15. Организует работу по выявлению самовольно установленных и (или) незаконно размещенных объектов движимого имущества (минимаркеты, киоски, фургоны, строительные конструкции и иные конструкции) на подведомственной территории.</w:t>
      </w:r>
    </w:p>
    <w:p w14:paraId="5C604A2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2.4.16. Ведет учет личных подсобных хозяйств на подведомственной территории.</w:t>
      </w:r>
    </w:p>
    <w:p w14:paraId="75098C70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2.4.17. Осуществляет подготовку предложений по улучшению организации движения транспорта.</w:t>
      </w:r>
    </w:p>
    <w:p w14:paraId="0A5D8F77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2.4.18. Вносит в уполномоченный орган администрации округа предложения по изменению и развитию маршрутной сети регулярных перевозок пассажиров и багажа автомобильным транспортом общего пользования, расписания его движения между населенными пунктами округа.</w:t>
      </w:r>
    </w:p>
    <w:p w14:paraId="42557590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2.4.19. Разрабатывает предложения по обеспечению безопасности дорожного движения.</w:t>
      </w:r>
    </w:p>
    <w:p w14:paraId="638BEB07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2.4.20. Организует проведение общего собрания участников долевой собственности на подведомственной территории.</w:t>
      </w:r>
    </w:p>
    <w:p w14:paraId="09C463F5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 В области градостроительной деятельности:</w:t>
      </w:r>
    </w:p>
    <w:p w14:paraId="4E3B5D82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2.5.1. Участвует в текущем и перспективном планировании строительства, реконструкции и ремонта объектов социальной сферы.</w:t>
      </w:r>
    </w:p>
    <w:p w14:paraId="567F2435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2.5.2. Осуществляет подготовку документов в целях принятия решения о сносе объектов самовольного строительства, расположенных на подведомственной территории.</w:t>
      </w:r>
    </w:p>
    <w:p w14:paraId="669CF93E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2.5.3. Участвует в работе комиссии по проведению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 указанных объектов.</w:t>
      </w:r>
    </w:p>
    <w:p w14:paraId="2F12A042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2.5.4. Осуществляет подготовку документов по вопросу в целях присвоения адреса объекту адресации, изменения и аннулирования такого адреса, присвоения наименований элементам улично-дорожной сети, наименований элементам </w:t>
      </w: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планировочной структуры в границах подведомственной территории, изменение, аннулирование таких наименований.</w:t>
      </w:r>
    </w:p>
    <w:p w14:paraId="789ACA8E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2.5.5. Участвует в разработке и вносит предложения по подготовке документации по планировке территории (проекта планировки и (или) проекта межевания) относительно подведомственной территории.</w:t>
      </w:r>
    </w:p>
    <w:p w14:paraId="6559ADD5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2.5.6. Организует публичные слушания или общественные обсуждения по вопросам градостроительной деятельности в соответствии с порядком, определенным правовым актом администрации Липецкого муниципального округа Липецкой области.</w:t>
      </w:r>
    </w:p>
    <w:p w14:paraId="3C6EB52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2.5.7. Принимает участие в работе комиссии по подготовке проекта правил землепользования и застройки Липецкого муниципального округа.</w:t>
      </w:r>
    </w:p>
    <w:p w14:paraId="7E283470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2.5.8. Вносит предложения при подготовке документов территориального планирования и градостроительного зонирования относительно подведомственной территории.</w:t>
      </w:r>
    </w:p>
    <w:p w14:paraId="6770B162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2.5.9. Осуществляет прием и регистрацию уведомления о планируемом сносе объекта капитального строительства, уведомления о завершении сноса объекта капитального строительства.</w:t>
      </w:r>
    </w:p>
    <w:p w14:paraId="6951F0D0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 В области жилищных отношений:</w:t>
      </w:r>
    </w:p>
    <w:p w14:paraId="07905134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2.6.1. Обеспечивает согласование документов по переустройству и (или) по перепланировке жилого помещения в жилищном фонде для дальнейшего предоставления документов на рассмотрение соответствующей комиссии муниципального округа.</w:t>
      </w:r>
    </w:p>
    <w:p w14:paraId="4687F21C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2.6.2. Осуществляет мониторинг выполнения принятых решений о согласовании переустройства и (или) перепланировки, о переводе жилого помещения в нежилое, и нежилого помещения в жилое, производством работ с учетом проектной и иной технической документации, завершением работ.</w:t>
      </w:r>
    </w:p>
    <w:p w14:paraId="685FFB2E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2.6.3. Содействует организации электро-, тепло-, газо- и водоснабжения, водоотведения, снабжения населения топливом на подведомственной территории.</w:t>
      </w:r>
    </w:p>
    <w:p w14:paraId="4533F9D7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2.6.4. Вносит предложения для включения в сводный план мероприятий по подготовке объектов топливно-энергетического и жилищно-коммунального комплекса для работы в осенне-зимнем (отопительном) периоде.</w:t>
      </w:r>
    </w:p>
    <w:p w14:paraId="760476AF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2.6.5. Осуществляет взаимодействие с управляющими организациями независимо от организационно-правовой формы, осуществляющими деятельность в сфере управления многоквартирными домами на основании договора, по вопросам, возникающим в процессе надлежащей эксплуатации муниципального жилищного фонда, объектов коммунального хозяйства.</w:t>
      </w:r>
    </w:p>
    <w:p w14:paraId="2449FFA7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2.6.6. Организует проведение общих собраний собственников помещений многоквартирных домов и сходов граждан в индивидуальном жилом секторе, в случаях, предусмотренных действующим законодательством.</w:t>
      </w:r>
    </w:p>
    <w:p w14:paraId="45E168AF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2.6.7. Обеспечивает взаимодействие с населением при подготовке паспортов готовности жилых домов к отопительному сезону.</w:t>
      </w:r>
    </w:p>
    <w:p w14:paraId="7379D232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2.6.8. Участвует в приемке работ по капитальному ремонту многоквартирных домов на подведомственной территории.</w:t>
      </w:r>
    </w:p>
    <w:p w14:paraId="2381B317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2.6.9. Участвует в комиссиях по признанию в установленном порядке жилых помещений муниципального и частного жилищного фонда непригодными для проживания, многоквартирных домов, а также по обследованию жилых помещений и домов всех форм собственности.</w:t>
      </w:r>
    </w:p>
    <w:p w14:paraId="41C034A0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2.6.10. Обеспечивает в случае необходимости уполномоченный орган фото- и видеоматериалами в отношении имущества округа, расположенного на территории поселений.</w:t>
      </w:r>
    </w:p>
    <w:p w14:paraId="05AFAB9B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2.6.11. Оказывает содействие в обеспечении нуждающихся в жилых помещениях малоимущих граждан жилыми помещениями.</w:t>
      </w:r>
    </w:p>
    <w:p w14:paraId="3F5705BE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2.6.12. Рассматривает поступившие жалобы от населения и дает ответы на них.</w:t>
      </w:r>
    </w:p>
    <w:p w14:paraId="088418DA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2.6.13. Обеспечивает доведение до жителей, проживающих на подведомственной территории, и организаций информации о сроках ограничений (прекращения) оказания жилищно-коммунальной услуги и принимаемых мерах по устранению аварий.</w:t>
      </w:r>
    </w:p>
    <w:p w14:paraId="4EBA19F8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2.6.14. При возникновении аварийных ситуаций обеспечивает информирование соответствующих служб.</w:t>
      </w:r>
    </w:p>
    <w:p w14:paraId="54831077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2.6.15. Участвует в организации содержания муниципального жилищного фонда, а также иных полномочиях органов местного самоуправления в соответствии с жилищным законодательством.</w:t>
      </w:r>
    </w:p>
    <w:p w14:paraId="431B891C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 В области мероприятий по обеспечению населения услугами связи, общественного питания, торговли, бытового обслуживания:</w:t>
      </w:r>
    </w:p>
    <w:p w14:paraId="1267D5E2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2.7.1. Изучает спрос и конъюнктуру потребительского рынка на территории населенных пунктов, содействует созданию условий для обеспечения населения услугами торговли, общественного питания и бытового обслуживания с учетом потребностей населения.</w:t>
      </w:r>
    </w:p>
    <w:p w14:paraId="3485095B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2.7.2. Рассматривает жалобы потребителей, поступившие в адрес Территориального отдела, извещает федеральные органы исполнительной власти, осуществляющие контроль за качеством и безопасностью товаров (работ, услуг), при выявлении по жалобе потребителя товаров (работ, услуг) ненадлежащего качества, а также опасных для жизни, здоровья, имущества потребителей и окружающей среды.</w:t>
      </w:r>
    </w:p>
    <w:p w14:paraId="6EC4C21F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2.7.3.Участвует в создании условий для расширения рынка сельскохозяйственной продукции, сырья и продовольствия, содействует развитию малого и среднего предпринимательства, участвует в разработке предложений и реализации мер по развитию предпринимательской деятельности, создает условия для развития предпринимательства.</w:t>
      </w:r>
    </w:p>
    <w:p w14:paraId="0D5805D8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2.7.4. Участвует в разработке схемы размещения нестационарных торговых объектов.</w:t>
      </w:r>
    </w:p>
    <w:p w14:paraId="04E4D63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2.7.5. Участвует в создании условий для обеспечения жителей на подведомственной территории услугами связи, общественного питания, торговли и бытового обслуживания.</w:t>
      </w:r>
    </w:p>
    <w:p w14:paraId="59FA8592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2.7.6. Создает условия для организации доступа жителей подведомственной территории к информации о деятельности органов местного самоуправления, а также о жизни населения подведомственной территории.</w:t>
      </w:r>
    </w:p>
    <w:p w14:paraId="7AE31577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2.7.7. Организует проведение ярмарок в населенных пунктах на подведомственной территории.</w:t>
      </w:r>
    </w:p>
    <w:p w14:paraId="74BB77DB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2.7.8. Организует формирование и учет муниципальных информационных ресурсов в пределах своих полномочий.</w:t>
      </w:r>
    </w:p>
    <w:p w14:paraId="56F1EFB0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 В области социально-культурного обслуживания населения, образования и молодежной политики совместно с администрацией округа:</w:t>
      </w:r>
    </w:p>
    <w:p w14:paraId="1A8518C5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2.8.1. Организует и проводит культурно-массовые и досуговые мероприятия.</w:t>
      </w:r>
    </w:p>
    <w:p w14:paraId="7F13EB45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2.8.2. Участвует в организации пропаганды культурно-исторического наследия, сохранении национальных традиций и обрядов.</w:t>
      </w:r>
    </w:p>
    <w:p w14:paraId="3A35AEA0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2.8.3. Участвует в координации работы муниципальных учреждений культуры, досуга, библиотек.</w:t>
      </w:r>
    </w:p>
    <w:p w14:paraId="38791401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2.8.4. Участвует в проведении мероприятий в области образования, здравоохранения, культуры и других социально-значимых мероприятиях.</w:t>
      </w:r>
    </w:p>
    <w:p w14:paraId="18014913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2.8.5. Оказывает содействие местным общественным молодежным и детским организациям и объединениям.</w:t>
      </w:r>
    </w:p>
    <w:p w14:paraId="045D2829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2.8.6. Создает условия для массового отдыха жителей и участвует в организации обустройства мест массового отдыха населения.</w:t>
      </w:r>
    </w:p>
    <w:p w14:paraId="04DA6099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2.8.7. Совместно с администрацией округа организует и проводит мероприятий по работе с детьми и молодежью.</w:t>
      </w:r>
    </w:p>
    <w:p w14:paraId="48B88DCC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2.8.8. Содействует в разработке и реализации кадровой и молодежной политики.</w:t>
      </w:r>
    </w:p>
    <w:p w14:paraId="6B249822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2.9. В области развития физической культуры и спорта совместно с администрацией округа:</w:t>
      </w:r>
    </w:p>
    <w:p w14:paraId="75ED4610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2.9.1. Обеспечивает условия для развития физической культуры школьного спорта и массового спорта на подведомственной территории.</w:t>
      </w:r>
    </w:p>
    <w:p w14:paraId="2AA5BB71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2.9.2. Организует и проводит физкультурно-оздоровительные и спортивные мероприятия для населения.</w:t>
      </w:r>
    </w:p>
    <w:p w14:paraId="3314999F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 В области мобилизационной подготовки, мобилизации, гражданской обороны, предупреждения и ликвидации чрезвычайных ситуаций природного и техногенного характера:</w:t>
      </w:r>
    </w:p>
    <w:p w14:paraId="38562BC0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2.10.1. Участвует в разработке мобилизационных планов.</w:t>
      </w:r>
    </w:p>
    <w:p w14:paraId="5CD9270F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2.10.2. Оказывает содействие уполномоченному органу администрации округа, ответственному за мобилизационную работу в мирное время и при объявлении мобилизации.</w:t>
      </w:r>
    </w:p>
    <w:p w14:paraId="11BC6124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2.10.3. Обеспечивает принятие мер по подготовке и содержанию в готовности необходимых сил и средств для защиты населения и территории от чрезвычайных ситуаций.</w:t>
      </w:r>
    </w:p>
    <w:p w14:paraId="02E74AC5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2.10.4. Организует и проводит эвакуационные мероприятия в чрезвычайных ситуациях на подведомственной территории.</w:t>
      </w:r>
    </w:p>
    <w:p w14:paraId="7E2C0CE1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2.10.5. Участвует в проведении мероприятий по гражданской обороне, а именно по подготовке к защите и по защите населения, материальных и культурных ценностей на подведомственной территории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7AF6FF1C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2.10.6. Обеспечивает содержание и распределение в целях гражданской обороны запасов продовольствия, медицинских средств индивидуальной защиты и иных средств.</w:t>
      </w:r>
    </w:p>
    <w:p w14:paraId="70A5D12D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2.10.7. Обеспечивает своевременное оповещение и информирование населения, в том числе с использованием специализированных технических средств оповещения и информирования населения в местах массового пребывания людей, об угрозе возникновения чрезвычайных ситуаций природного и техногенного характера.</w:t>
      </w:r>
    </w:p>
    <w:p w14:paraId="24569CDE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2.10.8. Организует мероприятия по обеспечению первичных мер пожарной безопасности.</w:t>
      </w:r>
    </w:p>
    <w:p w14:paraId="29CCAB52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2.10.9. Участвует в мероприятиях по территориальной обороне и гражданской обороне, защите населения и подведомственной территории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средств.</w:t>
      </w:r>
    </w:p>
    <w:p w14:paraId="2BD524E2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2.10.10. Содействует исполнению требований законодательства Российской Федерации о воинской обязанности и военной службе.</w:t>
      </w:r>
    </w:p>
    <w:p w14:paraId="2AF4BF81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 В области обеспечения законности, правопорядка, в том числе соблюдения административного законодательства, охраны прав и свобод граждан:</w:t>
      </w:r>
    </w:p>
    <w:p w14:paraId="0A6383B2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2.11.1. Участвует в организации обязательных и исправительных работ.</w:t>
      </w:r>
    </w:p>
    <w:p w14:paraId="26BFF040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2.11.2. Принимает участие в реализации и реализует предусмотренные законодательством Российской Федерации меры, связанные с проведением собраний, митингов, уличных шествий и демонстраций, организацией спортивных, зрелищных и других массовых общественных мероприятий.</w:t>
      </w:r>
    </w:p>
    <w:p w14:paraId="2C707DA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2.11.3. Участвует в реализации положений законодательства Российской Федерации о воинской обязанности и военной службе, об альтернативной гражданской службе.</w:t>
      </w:r>
    </w:p>
    <w:p w14:paraId="72911E32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2.11.4. Обеспечивает рассмотрение и подготовку ответов на обращения граждан и юридических лиц, поступившие в администрацию округа в порядке, установленном законодательством Российской Федерации.</w:t>
      </w:r>
    </w:p>
    <w:p w14:paraId="44405CA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2.11.5. Осуществляет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 Совета депутатов, голосования по вопросам изменения границ округа, преобразования.</w:t>
      </w:r>
    </w:p>
    <w:p w14:paraId="742F2923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2.11.6. Содержит в готовности источники противопожарного водоснабжения, проводит работы по содержанию, текущему ремонту источников противопожарного водоснабжения и искусственных водоемов.</w:t>
      </w:r>
    </w:p>
    <w:p w14:paraId="504A25F1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2.11.7. Принимает меры по обеспечению беспрепятственного проезда пожарной техники к месту пожара.</w:t>
      </w:r>
    </w:p>
    <w:p w14:paraId="479E5CB3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2.11.8. Готовит предложения о включении мероприятий по обеспечению пожарной безопасности подведомственной территории в планы и программы развития округа.</w:t>
      </w:r>
    </w:p>
    <w:p w14:paraId="21572A2D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2.11.9. Осуществляет мероприятия по обеспечению безопасности людей на водных объектах.</w:t>
      </w:r>
    </w:p>
    <w:p w14:paraId="27F9D073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2.11.10. Принимает участие в профилактике терроризма и экстремизма, а также в минимизации и (или) ликвидации последствий проявлений терроризма и экстремизма на подведомственной территории, организует и проводит информационно-пропагандистские мероприятия по разъяснению сущности терроризма и его общественной опасности,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мероприятий, а также осуществляет иные полномочия, предусмотренные федеральным законодательством по противодействию терроризму и экстремизму.</w:t>
      </w:r>
    </w:p>
    <w:p w14:paraId="35BE85EC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2.11.11. Осуществляет меры, направленные на укрепление межнационального и межконфессионального согласия, поддержку и развитие языков и культуры народов Российской Федерации, проживающих на подведомственной территории,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конфликтов.</w:t>
      </w:r>
    </w:p>
    <w:p w14:paraId="692486C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2.11.12. Осуществляет мониторинг общественного мнения, прогнозирует возможное обострение социальной напряженности, принимает профилактические меры по предупреждению конфликтов.</w:t>
      </w:r>
    </w:p>
    <w:p w14:paraId="3953442E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2.12. В области социальной политики:</w:t>
      </w:r>
    </w:p>
    <w:p w14:paraId="4A6B61EA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2.12.1. Организует граждан к выполнению на добровольной основе социально значимых работ в порядке, установленном действующим законодательством.</w:t>
      </w:r>
    </w:p>
    <w:p w14:paraId="1498399C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2.12.2. Участвует в организации временного трудоустройства несовершеннолетних граждан.</w:t>
      </w:r>
    </w:p>
    <w:p w14:paraId="2EE6C2DB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2.12.3. Оказывает поддержку организаторам добровольческой (волонтерской) деятельности, добровольческим (волонтерским) организациям, в том числе в их взаимодействии с муниципальными учреждениями и иными организациями, социально ориентированным некоммерческим организациям, государственным и муниципальным учреждениям, обеспечивающим оказание организационной, </w:t>
      </w: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информационной, методической и иной поддержки добровольцам (волонтерам), организаторам добровольческой (волонтерской) деятельности и добровольческим (волонтерским) организациям.</w:t>
      </w:r>
    </w:p>
    <w:p w14:paraId="65CE1357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 Иные функции:</w:t>
      </w:r>
    </w:p>
    <w:p w14:paraId="2DC8CAE5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2.13.1. Организует проведение и участие в собраниях и сходах граждан, участвует в организации общественного обсуждения проектов муниципальных правовых актов, создания органов территориального общественного самоуправления.</w:t>
      </w:r>
    </w:p>
    <w:p w14:paraId="0B1C8850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2.13.2. Формирует дела для архивного хранения в соответствии с утвержденной номенклатурой дел.</w:t>
      </w:r>
    </w:p>
    <w:p w14:paraId="60A625B9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2.13.3. Участвует в разработке и реализации муниципальных программ, в том числе программ по местным инициативам.</w:t>
      </w:r>
    </w:p>
    <w:p w14:paraId="6102210B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2.13.4. Участвует в подготовке проектов правовых актов по вопросам, входящим в компетенцию Территориального отдела, замечаний и предложений по проектам нормативных правовых актов.</w:t>
      </w:r>
    </w:p>
    <w:p w14:paraId="29BA7FFC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2.13.5. Разрабатывает проекты административных регламентов предоставления муниципальных услуг и исполнения муниципальных функций.</w:t>
      </w:r>
    </w:p>
    <w:p w14:paraId="72CCA9FB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2.13.6. Обеспечивает предоставление муниципальных услуг и исполнение муниципальных функций в сферах, относящихся к компетенции Территориального отдела, в соответствии с разработанными административными регламентами.</w:t>
      </w:r>
    </w:p>
    <w:p w14:paraId="30A1EE4E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2.13.7. Организует сбор статистических показателей, необходимых для решения вопросов местного значения.</w:t>
      </w:r>
    </w:p>
    <w:p w14:paraId="4F40045F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2.13.8. Организует работу с органами территориального общественного самоуправления в установленном порядке.</w:t>
      </w:r>
    </w:p>
    <w:p w14:paraId="65F488C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2.13.9. Обеспечивает осуществление отдельных государственных полномочий, переданных органам местного самоуправления федеральными законами и законами Липецкой области в соответствии с правовыми актами администрации округа.</w:t>
      </w:r>
    </w:p>
    <w:p w14:paraId="71301315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2.13.10. Осуществляет меры по противодействию коррупции.</w:t>
      </w:r>
    </w:p>
    <w:p w14:paraId="5C58EFD5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2.13.11. Организует прием населения, а также рассмотрение жалоб, заявлений и предложений граждан, принимает по ним необходимые меры в пределах своих полномочий.</w:t>
      </w:r>
    </w:p>
    <w:p w14:paraId="5AF5AB19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2.13.12. Участвует в разработке и вносит предложения о внесении изменений в документы стратегического планирования Липецкого муниципального округа и участвует в их реализации.</w:t>
      </w:r>
    </w:p>
    <w:p w14:paraId="1DB1CD6E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2.13.13. Участвует в деятельности различных комиссий, созданных администрацией округа по вопросам, связанным с осуществлением функций Территориального отдела.</w:t>
      </w:r>
    </w:p>
    <w:p w14:paraId="4922A54A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2.13.14. Предоставляет информацию справочного характера, имеющуюся в распоряжении Территориального отдела.</w:t>
      </w:r>
    </w:p>
    <w:p w14:paraId="512BE7CA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2.13.15. Ведет учет отработанного времени лицами, которым назначено наказание в виде обязательных работ.</w:t>
      </w:r>
    </w:p>
    <w:p w14:paraId="1C681D68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2.13.16. Выполняет иные функции в соответствии с действующим законодательством, Уставом округа, муниципальными правовыми актами Липецкого муниципального округа.</w:t>
      </w:r>
    </w:p>
    <w:p w14:paraId="613CDD45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2.13.17. Взаимодействует со старостами на подведомственной территории при решении вопросов местного значения.</w:t>
      </w:r>
    </w:p>
    <w:p w14:paraId="77018CA2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2.13.18. Осуществляет иные полномочия, определенные нормативными правовыми актами Липецкого муниципального округа.</w:t>
      </w:r>
    </w:p>
    <w:p w14:paraId="117D2AA0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9D8F4B3" w14:textId="77777777" w:rsidR="00B804B8" w:rsidRPr="00B804B8" w:rsidRDefault="00B804B8" w:rsidP="00B804B8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B804B8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3. Организация деятельности Территориального отдела</w:t>
      </w:r>
    </w:p>
    <w:p w14:paraId="63302FD2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AA77F5A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3.1. Начальник Территориального отдела, назначается на должность и освобождается от должности главой администрации округа. В случае отсутствия начальника Территориального отела или невозможности выполнения им своих обязанностей его полномочия осуществляет заместитель или иное должностное лицо, назначаемое начальником территориального отдела.</w:t>
      </w:r>
    </w:p>
    <w:p w14:paraId="16CD876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3.2. Начальник Территориального отдела руководит деятельностью Территориального отдела, представляет его интересы в органах государственной власти, на предприятиях, в учреждениях и организациях, судах.</w:t>
      </w:r>
    </w:p>
    <w:p w14:paraId="65D01684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3.3. Начальник Территориального отдела в своей деятельности подотчетен главе администрации округа.</w:t>
      </w:r>
    </w:p>
    <w:p w14:paraId="7AFCA43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3.4. Начальнику Территориального отдела устанавливается ненормированный рабочий день. Ежегодный дополнительный оплачиваемый отпуск за ненормированный рабочий день предоставляется сверх ежегодного основного оплачиваемого отпуска согласно правовому акту администрации округа.</w:t>
      </w:r>
    </w:p>
    <w:p w14:paraId="493498CA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3.5. Штатная численность и структура Территориального отдела утверждается главой администрации округа.</w:t>
      </w:r>
    </w:p>
    <w:p w14:paraId="01D649E4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3.6. Граждане, исполняющие обязанности по обеспечению деятельности Территориального отдела, не замещают должности муниципальной службы и не являются муниципальными служащими.</w:t>
      </w:r>
    </w:p>
    <w:p w14:paraId="14DD4E67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3.7. Социальные гарантии работников Территориального отдела обеспечиваются в соответствии с трудовым законодательством, иными нормативными правовыми актами Липецкой области и Липецкого муниципального округа.</w:t>
      </w:r>
    </w:p>
    <w:p w14:paraId="09157D19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 Полномочия начальника Территориального отдела:</w:t>
      </w:r>
    </w:p>
    <w:p w14:paraId="186CCAA0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3.8.1. Управляет Территориальным отделом.</w:t>
      </w:r>
    </w:p>
    <w:p w14:paraId="20A62BDA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3.8.2. Действует на основании настоящего Положения без доверенности от имени Территориального отдела, представляет интересы Территориального отдела во всех учреждениях, организациях государственных и муниципальных органах.</w:t>
      </w:r>
    </w:p>
    <w:p w14:paraId="21ED07DD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3.8.3. Назначает на должность и освобождает от должности работников Территориального отдела, применяет к ним меры поощрения и налагает дисциплинарные взыскания в соответствии с действующим законодательством.</w:t>
      </w:r>
    </w:p>
    <w:p w14:paraId="1D536F92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3.8.4. Утверждает должностные регламенты муниципальных служащих, специалистов, занимающих должности, не отнесенные к должностям муниципальной службы Территориального отдела, заключает трудовые договоры, в том числе срочные.</w:t>
      </w:r>
    </w:p>
    <w:p w14:paraId="24EBF60E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3.8.5. Обеспечивает соблюдение законодательства Российской Федерации и Липецкой области, выполнение муниципальных правовых актов Липецкого муниципального округа.</w:t>
      </w:r>
    </w:p>
    <w:p w14:paraId="0B4B2B8A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3.8.6. Обеспечивает соблюдение финансовой и учетной дисциплины, подписывает финансовые документы.</w:t>
      </w:r>
    </w:p>
    <w:p w14:paraId="5DD2064D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3.8.7. Осуществляет управление имуществом, переданным Территориальному отделу, в пределах своих полномочий обеспечивает его сохранность.</w:t>
      </w:r>
    </w:p>
    <w:p w14:paraId="5D48A883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3.8.8. Организует закупку товаров, работ, услуг в соответствии с действующим законодательством о закупках.</w:t>
      </w:r>
    </w:p>
    <w:p w14:paraId="4775A30C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3.8.9. Заключает договоры с физическими и юридическими лицами с правом подписи иных необходимых документов, связанных с реализацией указанных договоров, в том числе заявок, актов выполненных работ, контролирует исполнение по заключенным договорам.</w:t>
      </w:r>
    </w:p>
    <w:p w14:paraId="06FCEE10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3.8.10. В пределах своей компетенции издает приказы, дает указания, обязательные для исполнения всеми работниками Территориального отдела, осуществляет контроль за их исполнением.</w:t>
      </w:r>
    </w:p>
    <w:p w14:paraId="3045821A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3.8.11. Организует работу по подбору и расстановке кадров Территориального отдела, обеспечивает контроль за соблюдением трудовой дисциплины</w:t>
      </w:r>
    </w:p>
    <w:p w14:paraId="759CF250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3.8.12. Утверждает планы, контрольные задания и показатели работы Территориального отдела.</w:t>
      </w:r>
    </w:p>
    <w:p w14:paraId="2108E339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3.8.13. Организует в соответствии с компетенцией работу по правовой и социальной защищенности работников Территориального отдела, вносит предложения по вопросам улучшения условий труда.</w:t>
      </w:r>
    </w:p>
    <w:p w14:paraId="6D01B46E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3.8.14. Обеспечивает ведение делопроизводства, своевременное рассмотрение служебных документов.</w:t>
      </w:r>
    </w:p>
    <w:p w14:paraId="7573DF09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3.8.15. Вносит в установленном порядке проекты правовых актов по вопросам, входящим в полномочия Территориального отдела.</w:t>
      </w:r>
    </w:p>
    <w:p w14:paraId="79405EDE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3.8.16. Ведет прием граждан и юридических лиц, обеспечивает в порядке, установленном законодательными и правовыми актами, рассмотрение обращений граждан и юридических лиц, подготавливает проекты ответов главы администрации округа в пределах своей компетенции, принимает решения по вопросам, изложенным в обращениях, в пределах компетенции Территориального отдела, организует подготовку и подписывает ответы заявителям, осуществляет контроль за выполнением принятых решений.</w:t>
      </w:r>
    </w:p>
    <w:p w14:paraId="35845B91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3.8.17. Дает указания, обязательные для всех работников Территориального отдела.</w:t>
      </w:r>
    </w:p>
    <w:p w14:paraId="31B99953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3.8.18. Обеспечивает в соответствии с установленными правилами формирование, хранение и использование архивных документов, а также передачу документов на постоянное хранение в архив.</w:t>
      </w:r>
    </w:p>
    <w:p w14:paraId="383BE237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3.8.19. Обеспечивает соблюдение работниками Территориального отдела Правил внутреннего трудового распорядка, должностных инструкций, порядка работы со служебными документами, правил охраны труда и техники безопасности.</w:t>
      </w:r>
    </w:p>
    <w:p w14:paraId="6C622262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3.8.20. Принимает меры по предотвращению или урегулированию конфликтов интересов.</w:t>
      </w:r>
    </w:p>
    <w:p w14:paraId="0BCDF19B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3.8.21. Осуществляет иные полномочия в соответствии федеральным и региональным законодательством, правовыми актами Липецкого муниципального округа.</w:t>
      </w:r>
    </w:p>
    <w:p w14:paraId="76BA7F47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 Порядок финансирования и управления имуществом Территориального отдела:</w:t>
      </w:r>
    </w:p>
    <w:p w14:paraId="6BB1BAEE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3.9.1. Территориальному отделу может быть передано в оперативное управление муниципальное имущество, и закреплены земельные участки на праве постоянного бессрочного пользования. Имущество Территориального отдела является муниципальной собственностью Липецкого муниципального округа.</w:t>
      </w:r>
    </w:p>
    <w:p w14:paraId="1C5D2B48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3.9.2. Перечень, полномочия и условия использования передаваемого имущества определяются распорядительными документами и договорами.</w:t>
      </w:r>
    </w:p>
    <w:p w14:paraId="3D523582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3.9.3. Территориальный отдел не вправе самостоятельно отчуждать или иным способом распоряжаться переданным имуществом.</w:t>
      </w:r>
    </w:p>
    <w:p w14:paraId="15DB9997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3.9.4. Излишнее, неиспользуемое либо используемое не по назначению имущество, закрепленное за Территориальным отделом, может быть изъято в соответствии с правовым актом администрации округа.</w:t>
      </w:r>
    </w:p>
    <w:p w14:paraId="249FF5C5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3.9.5. Финансовые ресурсы Территориального отдела состоят из бюджетных средств, предусмотренных бюджетом Липецкого муниципального округа Липецкой области на функционирование Территориального отдела, обеспечение жизнедеятельности и развитие подведомственной территории, согласно ведомственной структуре расходов и смете.</w:t>
      </w:r>
    </w:p>
    <w:p w14:paraId="27A45E1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3.10. Ответственность</w:t>
      </w:r>
    </w:p>
    <w:p w14:paraId="67BA2B7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3.10.1. Начальник Территориального отдела несет персональную ответственность за выполнение возложенных на Территориальный отдел задач и осуществление своих полномочий.</w:t>
      </w:r>
    </w:p>
    <w:p w14:paraId="6C2233EB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3.10.2. Начальник Территориального отдела несет ответственность в соответствии с действующим законодательством за:</w:t>
      </w:r>
    </w:p>
    <w:p w14:paraId="772EA758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неисполнение или ненадлежащее исполнение полномочий, предусмотренных трудовым законодательством, Правилами внутреннего трудового распорядка, трудовым договором, настоящим Положением;</w:t>
      </w:r>
    </w:p>
    <w:p w14:paraId="53D6C73D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правонарушения, совершенные в процессе осуществления своей деятельности, в пределах, определенных законодательством Российской Федерации;</w:t>
      </w:r>
    </w:p>
    <w:p w14:paraId="71A65B21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причинение материального ущерба администрации округа в пределах, определенных трудовым и гражданским законодательством Российской Федерации;</w:t>
      </w:r>
    </w:p>
    <w:p w14:paraId="1602F761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несоблюдение работниками Территориального отдела трудовой и исполнительской дисциплины;</w:t>
      </w:r>
    </w:p>
    <w:p w14:paraId="0AD8F76B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ненадлежащую сохранность документов и материальных ценностей Территориального отдела.</w:t>
      </w:r>
    </w:p>
    <w:p w14:paraId="409879AB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3.10.3. В порядке и в случаях, установленных законодательством Российской Федерации и Липецкой области, начальник Территориального отдела несет ответственность за действия, нарушающие права и законные интересы граждан.</w:t>
      </w:r>
    </w:p>
    <w:p w14:paraId="34807EFF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3.11. Порядок привлечения к ответственности начальника и работников Территориального отдела устанавливается действующим законодательством, должностными инструкциями, трудовыми договорами, настоящим Положением, Правилами внутреннего трудового распорядка, муниципальными правовыми актами Липецкого муниципального округа.</w:t>
      </w:r>
    </w:p>
    <w:p w14:paraId="4094C95D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3.12. Решение о применении мер поощрения и наложении дисциплинарного взыскания на начальника Территориального отдела принимается главой администрации округа или уполномоченным им должностным лицом.</w:t>
      </w:r>
    </w:p>
    <w:p w14:paraId="26FDCEA0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3.13. Взаимодействие Территориального отдела с органами государственной власти, органами местного самоуправления и организациями:</w:t>
      </w:r>
    </w:p>
    <w:p w14:paraId="71ECA1CB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3.14. По вопросам своей компетенции Территориальный отдел взаимодействует с органами государственной власти, органами местного самоуправления, иными организациями и учреждениями, гражданами в порядке, установленном законодательством, муниципальными правовыми актами Липецкого муниципального округа Липецкой области.</w:t>
      </w:r>
    </w:p>
    <w:p w14:paraId="1E07E880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3.15. Ликвидация и реорганизация Территориального отдела осуществляются в порядке, предусмотренном законодательством Российской Федерации, законодательством Липецкой области и нормативными правовыми актами Липецкого муниципального округа Липецкой области.</w:t>
      </w:r>
    </w:p>
    <w:p w14:paraId="306F44CD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7AF3F32" w14:textId="77777777" w:rsidR="00B804B8" w:rsidRPr="00B804B8" w:rsidRDefault="00B804B8" w:rsidP="00B804B8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B804B8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4. Заключительные положения</w:t>
      </w:r>
    </w:p>
    <w:p w14:paraId="59182905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EEA8614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Настоящее Положение вступает в силу со дня его официального опубликования, за исключением пункта 2.2.6 приложения к настоящему постановлению.</w:t>
      </w:r>
    </w:p>
    <w:p w14:paraId="562657E6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Пункт 2.2.6 Положения вступает в силу с 1 марта 2025 года.</w:t>
      </w:r>
    </w:p>
    <w:p w14:paraId="1806F9F5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EAFF8F4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FEE9763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Глава Липецкого </w:t>
      </w: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>муниципального округа Липецкой области</w:t>
      </w:r>
    </w:p>
    <w:p w14:paraId="1F327647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>Д.В. Тодуа</w:t>
      </w:r>
    </w:p>
    <w:p w14:paraId="6DF035F1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33524893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6B70A23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Приложение  к Положению о Боринском территориальном отделе администрации Липецкого муниципального округа Липецкой области</w:t>
      </w:r>
    </w:p>
    <w:p w14:paraId="670CDFA4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3EC8B63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4AC5BFC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Графическое описание подведомственной территории Боринского территориального отдела администрации Липецкого муниципального округа Липецкой области</w:t>
      </w:r>
    </w:p>
    <w:p w14:paraId="7351B8AC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1268E6E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F32D3D2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59264" behindDoc="0" locked="0" layoutInCell="1" allowOverlap="0" wp14:anchorId="5AF36DD6" wp14:editId="47C9A0D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09575" cy="180975"/>
            <wp:effectExtent l="0" t="0" r="9525" b="9525"/>
            <wp:wrapSquare wrapText="bothSides"/>
            <wp:docPr id="2" name="Рисунок 2" descr="Shap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hape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04B8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1D2BC90C" wp14:editId="33CC97A5">
            <wp:extent cx="8258175" cy="5514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175" cy="551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51288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3D4ACD2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Условные обозначения:</w:t>
      </w:r>
    </w:p>
    <w:p w14:paraId="50F6BDB8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9525" distR="9525" simplePos="0" relativeHeight="251660288" behindDoc="0" locked="0" layoutInCell="1" allowOverlap="0" wp14:anchorId="4AE256F4" wp14:editId="682EA97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42925" cy="9525"/>
            <wp:effectExtent l="0" t="0" r="0" b="0"/>
            <wp:wrapSquare wrapText="bothSides"/>
            <wp:docPr id="3" name="Рисунок 1" descr="Shap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ape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граница подведомственной территории</w:t>
      </w:r>
    </w:p>
    <w:p w14:paraId="24D915FC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72D2BBB" w14:textId="77777777" w:rsidR="00B804B8" w:rsidRPr="00B804B8" w:rsidRDefault="00B804B8" w:rsidP="00B804B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B804B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0994D58" w14:textId="77777777" w:rsidR="009A238C" w:rsidRDefault="009A238C"/>
    <w:sectPr w:rsidR="009A2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D96"/>
    <w:rsid w:val="00352373"/>
    <w:rsid w:val="00383D96"/>
    <w:rsid w:val="006A4D9E"/>
    <w:rsid w:val="006E05B6"/>
    <w:rsid w:val="00733CBB"/>
    <w:rsid w:val="009A238C"/>
    <w:rsid w:val="00B804B8"/>
    <w:rsid w:val="00F7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7A6AC"/>
  <w15:chartTrackingRefBased/>
  <w15:docId w15:val="{0F8D6C41-A73F-48CF-A03F-972D7C271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3D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3D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3D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3D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3D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3D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3D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3D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3D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D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3D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3D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3D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3D9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3D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3D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3D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3D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3D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83D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3D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83D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3D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83D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83D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83D9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3D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83D9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83D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7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973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92815110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130785519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54274844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199051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670762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823233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804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651402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720908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8260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image" Target="media/image3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image" Target="media/image2.jpeg"/><Relationship Id="rId5" Type="http://schemas.openxmlformats.org/officeDocument/2006/relationships/hyperlink" Target="http://ru48.registrnpa.ru/" TargetMode="External"/><Relationship Id="rId10" Type="http://schemas.openxmlformats.org/officeDocument/2006/relationships/image" Target="media/image1.gif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6184</Words>
  <Characters>35253</Characters>
  <Application>Microsoft Office Word</Application>
  <DocSecurity>0</DocSecurity>
  <Lines>293</Lines>
  <Paragraphs>82</Paragraphs>
  <ScaleCrop>false</ScaleCrop>
  <Company/>
  <LinksUpToDate>false</LinksUpToDate>
  <CharactersWithSpaces>41355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Андрюшин Ярослав Юрьевич</dc:creator>
  <cp:keywords/>
  <dc:description/>
  <cp:lastModifiedBy>Андрюшин Ярослав Юрьевич</cp:lastModifiedBy>
  <cp:revision>3</cp:revision>
  <dcterms:created xsi:type="dcterms:W3CDTF">2025-03-21T08:12:00Z</dcterms:created>
  <dcterms:modified xsi:type="dcterms:W3CDTF">2025-03-21T08:12:00Z</dcterms:modified>
</cp:coreProperties>
</file>