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60618" w14:textId="49E2FB1A" w:rsidR="00ED0CB1" w:rsidRPr="0074131F" w:rsidRDefault="00AB604B">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п</w:t>
      </w:r>
      <w:r w:rsidR="00ED0CB1" w:rsidRPr="0074131F">
        <w:rPr>
          <w:rFonts w:ascii="Times New Roman" w:hAnsi="Times New Roman" w:cs="Times New Roman"/>
          <w:sz w:val="24"/>
          <w:szCs w:val="24"/>
        </w:rPr>
        <w:t>риложение</w:t>
      </w:r>
    </w:p>
    <w:p w14:paraId="649183E3" w14:textId="07836637" w:rsidR="00ED0CB1" w:rsidRPr="0074131F" w:rsidRDefault="00ED0CB1">
      <w:pPr>
        <w:pStyle w:val="ConsPlusNormal"/>
        <w:jc w:val="right"/>
        <w:rPr>
          <w:rFonts w:ascii="Times New Roman" w:hAnsi="Times New Roman" w:cs="Times New Roman"/>
          <w:sz w:val="24"/>
          <w:szCs w:val="24"/>
        </w:rPr>
      </w:pPr>
      <w:r w:rsidRPr="0074131F">
        <w:rPr>
          <w:rFonts w:ascii="Times New Roman" w:hAnsi="Times New Roman" w:cs="Times New Roman"/>
          <w:sz w:val="24"/>
          <w:szCs w:val="24"/>
        </w:rPr>
        <w:t>к решению</w:t>
      </w:r>
      <w:r w:rsidR="004018AD">
        <w:rPr>
          <w:rFonts w:ascii="Times New Roman" w:hAnsi="Times New Roman" w:cs="Times New Roman"/>
          <w:sz w:val="24"/>
          <w:szCs w:val="24"/>
        </w:rPr>
        <w:t xml:space="preserve"> </w:t>
      </w:r>
      <w:r w:rsidRPr="0074131F">
        <w:rPr>
          <w:rFonts w:ascii="Times New Roman" w:hAnsi="Times New Roman" w:cs="Times New Roman"/>
          <w:sz w:val="24"/>
          <w:szCs w:val="24"/>
        </w:rPr>
        <w:t>Совета депутатов Липецкого</w:t>
      </w:r>
    </w:p>
    <w:p w14:paraId="141ABFB4" w14:textId="10E1D2B4" w:rsidR="00ED0CB1" w:rsidRPr="0074131F" w:rsidRDefault="00ED0CB1">
      <w:pPr>
        <w:pStyle w:val="ConsPlusNormal"/>
        <w:jc w:val="right"/>
        <w:rPr>
          <w:rFonts w:ascii="Times New Roman" w:hAnsi="Times New Roman" w:cs="Times New Roman"/>
          <w:sz w:val="24"/>
          <w:szCs w:val="24"/>
        </w:rPr>
      </w:pPr>
      <w:r w:rsidRPr="0074131F">
        <w:rPr>
          <w:rFonts w:ascii="Times New Roman" w:hAnsi="Times New Roman" w:cs="Times New Roman"/>
          <w:sz w:val="24"/>
          <w:szCs w:val="24"/>
        </w:rPr>
        <w:t xml:space="preserve">муниципального </w:t>
      </w:r>
      <w:r w:rsidR="00B150BD" w:rsidRPr="0074131F">
        <w:rPr>
          <w:rFonts w:ascii="Times New Roman" w:hAnsi="Times New Roman" w:cs="Times New Roman"/>
          <w:sz w:val="24"/>
          <w:szCs w:val="24"/>
        </w:rPr>
        <w:t>округа</w:t>
      </w:r>
      <w:r w:rsidR="004018AD">
        <w:rPr>
          <w:rFonts w:ascii="Times New Roman" w:hAnsi="Times New Roman" w:cs="Times New Roman"/>
          <w:sz w:val="24"/>
          <w:szCs w:val="24"/>
        </w:rPr>
        <w:t xml:space="preserve"> </w:t>
      </w:r>
      <w:r w:rsidRPr="0074131F">
        <w:rPr>
          <w:rFonts w:ascii="Times New Roman" w:hAnsi="Times New Roman" w:cs="Times New Roman"/>
          <w:sz w:val="24"/>
          <w:szCs w:val="24"/>
        </w:rPr>
        <w:t>Липецкой области</w:t>
      </w:r>
    </w:p>
    <w:p w14:paraId="68F0FD7A" w14:textId="08A78BBF" w:rsidR="00ED0CB1" w:rsidRPr="0074131F" w:rsidRDefault="00ED0CB1">
      <w:pPr>
        <w:pStyle w:val="ConsPlusNormal"/>
        <w:jc w:val="right"/>
        <w:rPr>
          <w:rFonts w:ascii="Times New Roman" w:hAnsi="Times New Roman" w:cs="Times New Roman"/>
          <w:sz w:val="24"/>
          <w:szCs w:val="24"/>
        </w:rPr>
      </w:pPr>
      <w:r w:rsidRPr="0074131F">
        <w:rPr>
          <w:rFonts w:ascii="Times New Roman" w:hAnsi="Times New Roman" w:cs="Times New Roman"/>
          <w:sz w:val="24"/>
          <w:szCs w:val="24"/>
        </w:rPr>
        <w:t>Российской Федерации</w:t>
      </w:r>
      <w:r w:rsidR="004018AD">
        <w:rPr>
          <w:rFonts w:ascii="Times New Roman" w:hAnsi="Times New Roman" w:cs="Times New Roman"/>
          <w:sz w:val="24"/>
          <w:szCs w:val="24"/>
        </w:rPr>
        <w:t xml:space="preserve"> о</w:t>
      </w:r>
      <w:r w:rsidRPr="0074131F">
        <w:rPr>
          <w:rFonts w:ascii="Times New Roman" w:hAnsi="Times New Roman" w:cs="Times New Roman"/>
          <w:sz w:val="24"/>
          <w:szCs w:val="24"/>
        </w:rPr>
        <w:t>т</w:t>
      </w:r>
      <w:r w:rsidR="004018AD">
        <w:rPr>
          <w:rFonts w:ascii="Times New Roman" w:hAnsi="Times New Roman" w:cs="Times New Roman"/>
          <w:sz w:val="24"/>
          <w:szCs w:val="24"/>
        </w:rPr>
        <w:t xml:space="preserve"> 23.09.2024</w:t>
      </w:r>
      <w:r w:rsidRPr="0074131F">
        <w:rPr>
          <w:rFonts w:ascii="Times New Roman" w:hAnsi="Times New Roman" w:cs="Times New Roman"/>
          <w:sz w:val="24"/>
          <w:szCs w:val="24"/>
        </w:rPr>
        <w:t xml:space="preserve"> N </w:t>
      </w:r>
      <w:r w:rsidR="004018AD">
        <w:rPr>
          <w:rFonts w:ascii="Times New Roman" w:hAnsi="Times New Roman" w:cs="Times New Roman"/>
          <w:sz w:val="24"/>
          <w:szCs w:val="24"/>
        </w:rPr>
        <w:t>27</w:t>
      </w:r>
    </w:p>
    <w:p w14:paraId="0039211E" w14:textId="77777777" w:rsidR="00ED0CB1" w:rsidRPr="00ED0CB1" w:rsidRDefault="00ED0CB1">
      <w:pPr>
        <w:pStyle w:val="ConsPlusNormal"/>
        <w:jc w:val="both"/>
        <w:rPr>
          <w:rFonts w:ascii="Times New Roman" w:hAnsi="Times New Roman" w:cs="Times New Roman"/>
          <w:sz w:val="28"/>
          <w:szCs w:val="28"/>
        </w:rPr>
      </w:pPr>
      <w:bookmarkStart w:id="0" w:name="_GoBack"/>
      <w:bookmarkEnd w:id="0"/>
    </w:p>
    <w:p w14:paraId="2AB82FAD" w14:textId="77777777" w:rsidR="00ED0CB1" w:rsidRPr="00ED0CB1" w:rsidRDefault="00ED0CB1">
      <w:pPr>
        <w:pStyle w:val="ConsPlusTitle"/>
        <w:jc w:val="center"/>
        <w:rPr>
          <w:rFonts w:ascii="Times New Roman" w:hAnsi="Times New Roman" w:cs="Times New Roman"/>
          <w:sz w:val="28"/>
          <w:szCs w:val="28"/>
        </w:rPr>
      </w:pPr>
      <w:bookmarkStart w:id="1" w:name="P33"/>
      <w:bookmarkEnd w:id="1"/>
      <w:r w:rsidRPr="00ED0CB1">
        <w:rPr>
          <w:rFonts w:ascii="Times New Roman" w:hAnsi="Times New Roman" w:cs="Times New Roman"/>
          <w:sz w:val="28"/>
          <w:szCs w:val="28"/>
        </w:rPr>
        <w:t>ПОЛОЖЕНИЕ</w:t>
      </w:r>
    </w:p>
    <w:p w14:paraId="622776AD" w14:textId="77777777" w:rsidR="0074131F" w:rsidRDefault="00ED0CB1" w:rsidP="0074131F">
      <w:pPr>
        <w:pStyle w:val="ConsPlusTitle"/>
        <w:jc w:val="center"/>
        <w:rPr>
          <w:rFonts w:ascii="Times New Roman" w:hAnsi="Times New Roman" w:cs="Times New Roman"/>
          <w:sz w:val="28"/>
          <w:szCs w:val="28"/>
        </w:rPr>
      </w:pPr>
      <w:r w:rsidRPr="00ED0CB1">
        <w:rPr>
          <w:rFonts w:ascii="Times New Roman" w:hAnsi="Times New Roman" w:cs="Times New Roman"/>
          <w:sz w:val="28"/>
          <w:szCs w:val="28"/>
        </w:rPr>
        <w:t xml:space="preserve">ОБ ОБЩЕСТВЕННОЙ ПАЛАТЕ </w:t>
      </w:r>
    </w:p>
    <w:p w14:paraId="79418882" w14:textId="77777777" w:rsidR="0074131F" w:rsidRDefault="00ED0CB1" w:rsidP="0074131F">
      <w:pPr>
        <w:pStyle w:val="ConsPlusTitle"/>
        <w:jc w:val="center"/>
        <w:rPr>
          <w:rFonts w:ascii="Times New Roman" w:hAnsi="Times New Roman" w:cs="Times New Roman"/>
          <w:sz w:val="28"/>
          <w:szCs w:val="28"/>
        </w:rPr>
      </w:pPr>
      <w:r w:rsidRPr="00ED0CB1">
        <w:rPr>
          <w:rFonts w:ascii="Times New Roman" w:hAnsi="Times New Roman" w:cs="Times New Roman"/>
          <w:sz w:val="28"/>
          <w:szCs w:val="28"/>
        </w:rPr>
        <w:t xml:space="preserve">ЛИПЕЦКОГО МУНИЦИПАЛЬНОГО </w:t>
      </w:r>
      <w:r w:rsidR="00B150BD">
        <w:rPr>
          <w:rFonts w:ascii="Times New Roman" w:hAnsi="Times New Roman" w:cs="Times New Roman"/>
          <w:sz w:val="28"/>
          <w:szCs w:val="28"/>
        </w:rPr>
        <w:t>ОКРУГА</w:t>
      </w:r>
      <w:r w:rsidR="0074131F" w:rsidRPr="0074131F">
        <w:rPr>
          <w:rFonts w:ascii="Times New Roman" w:hAnsi="Times New Roman" w:cs="Times New Roman"/>
          <w:sz w:val="28"/>
          <w:szCs w:val="28"/>
        </w:rPr>
        <w:t xml:space="preserve"> </w:t>
      </w:r>
    </w:p>
    <w:p w14:paraId="10517967" w14:textId="621EDC75" w:rsidR="0074131F" w:rsidRPr="00ED0CB1" w:rsidRDefault="0074131F" w:rsidP="0074131F">
      <w:pPr>
        <w:pStyle w:val="ConsPlusTitle"/>
        <w:jc w:val="center"/>
        <w:rPr>
          <w:rFonts w:ascii="Times New Roman" w:hAnsi="Times New Roman" w:cs="Times New Roman"/>
          <w:sz w:val="28"/>
          <w:szCs w:val="28"/>
        </w:rPr>
      </w:pPr>
      <w:r w:rsidRPr="00ED0CB1">
        <w:rPr>
          <w:rFonts w:ascii="Times New Roman" w:hAnsi="Times New Roman" w:cs="Times New Roman"/>
          <w:sz w:val="28"/>
          <w:szCs w:val="28"/>
        </w:rPr>
        <w:t>ЛИПЕЦКОЙ ОБЛАСТИ</w:t>
      </w:r>
      <w:r>
        <w:rPr>
          <w:rFonts w:ascii="Times New Roman" w:hAnsi="Times New Roman" w:cs="Times New Roman"/>
          <w:sz w:val="28"/>
          <w:szCs w:val="28"/>
        </w:rPr>
        <w:t xml:space="preserve"> РОСИЙСКОЙ ФЕДЕРАЦИИ</w:t>
      </w:r>
    </w:p>
    <w:p w14:paraId="7709C707" w14:textId="59F6A741" w:rsidR="00ED0CB1" w:rsidRPr="00ED0CB1" w:rsidRDefault="00ED0CB1">
      <w:pPr>
        <w:pStyle w:val="ConsPlusTitle"/>
        <w:jc w:val="center"/>
        <w:rPr>
          <w:rFonts w:ascii="Times New Roman" w:hAnsi="Times New Roman" w:cs="Times New Roman"/>
          <w:sz w:val="28"/>
          <w:szCs w:val="28"/>
        </w:rPr>
      </w:pPr>
    </w:p>
    <w:p w14:paraId="4C4EF188" w14:textId="77777777" w:rsidR="0074131F" w:rsidRDefault="0074131F" w:rsidP="0074131F">
      <w:pPr>
        <w:pStyle w:val="ConsPlusNormal"/>
        <w:jc w:val="both"/>
      </w:pPr>
    </w:p>
    <w:p w14:paraId="0B94DAD5" w14:textId="77777777" w:rsidR="0074131F" w:rsidRPr="0074131F" w:rsidRDefault="0074131F" w:rsidP="0074131F">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1. Общие положения</w:t>
      </w:r>
    </w:p>
    <w:p w14:paraId="689BCA7C" w14:textId="77777777" w:rsidR="0074131F" w:rsidRPr="0074131F" w:rsidRDefault="0074131F" w:rsidP="0074131F">
      <w:pPr>
        <w:pStyle w:val="ConsPlusNormal"/>
        <w:jc w:val="both"/>
        <w:rPr>
          <w:rFonts w:ascii="Times New Roman" w:hAnsi="Times New Roman" w:cs="Times New Roman"/>
          <w:sz w:val="28"/>
          <w:szCs w:val="28"/>
        </w:rPr>
      </w:pPr>
    </w:p>
    <w:p w14:paraId="3BB3DE39" w14:textId="27857759"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 Общественная палата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муниципального округа Липецкой области Российской Федерации (далее - Общественная палата) обеспечивает взаимодействие граждан Российской Федерации, проживающих на территории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муниципального округа Липецкой области Российской Федерации (далее - жители округа), общественных объединений, профессиональных союзов, творческих союзов, объединений работодателей, профессиональных объединений, а также иных некоммерческих организаций, созданных для представления и защиты интересов профессиональных и социальных групп (далее - общественные объединения и иные некоммерческие организации), с органами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муниципального округа Липецкой области Российской Федерации (далее - </w:t>
      </w:r>
      <w:r>
        <w:rPr>
          <w:rFonts w:ascii="Times New Roman" w:hAnsi="Times New Roman" w:cs="Times New Roman"/>
          <w:sz w:val="28"/>
          <w:szCs w:val="28"/>
        </w:rPr>
        <w:t>Липецкий</w:t>
      </w:r>
      <w:r w:rsidRPr="0074131F">
        <w:rPr>
          <w:rFonts w:ascii="Times New Roman" w:hAnsi="Times New Roman" w:cs="Times New Roman"/>
          <w:sz w:val="28"/>
          <w:szCs w:val="28"/>
        </w:rPr>
        <w:t xml:space="preserve"> округ) в целях учета потребностей и интересов жителей </w:t>
      </w:r>
      <w:r w:rsidR="0048478F">
        <w:rPr>
          <w:rFonts w:ascii="Times New Roman" w:hAnsi="Times New Roman" w:cs="Times New Roman"/>
          <w:sz w:val="28"/>
          <w:szCs w:val="28"/>
        </w:rPr>
        <w:t xml:space="preserve">округа, защиты их прав и свобод, защиты </w:t>
      </w:r>
      <w:r w:rsidRPr="0074131F">
        <w:rPr>
          <w:rFonts w:ascii="Times New Roman" w:hAnsi="Times New Roman" w:cs="Times New Roman"/>
          <w:sz w:val="28"/>
          <w:szCs w:val="28"/>
        </w:rPr>
        <w:t xml:space="preserve">прав общественных объединений и иных некоммерческих организаций при решении вопросов местного значения в целях осуществления общественного контроля за деятельностью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7E610F1D" w14:textId="18A344BE"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2. Общественная палата формируется на основе добровольного участия в ее деятельности жителей округа, общественных объединений и иных некоммерческих организаций, зарегистрированных и осуществляющих свою деятельность на территории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6C8DC6A4" w14:textId="77777777" w:rsidR="0074131F" w:rsidRPr="0074131F" w:rsidRDefault="0074131F" w:rsidP="0074131F">
      <w:pPr>
        <w:pStyle w:val="ConsPlusNormal"/>
        <w:jc w:val="both"/>
        <w:rPr>
          <w:rFonts w:ascii="Times New Roman" w:hAnsi="Times New Roman" w:cs="Times New Roman"/>
          <w:sz w:val="28"/>
          <w:szCs w:val="28"/>
        </w:rPr>
      </w:pPr>
    </w:p>
    <w:p w14:paraId="160A6C34" w14:textId="77777777" w:rsidR="0074131F" w:rsidRPr="0074131F" w:rsidRDefault="0074131F" w:rsidP="0074131F">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2. Цели и задачи Общественной палаты</w:t>
      </w:r>
    </w:p>
    <w:p w14:paraId="28E5CCA7" w14:textId="77777777" w:rsidR="0074131F" w:rsidRPr="0074131F" w:rsidRDefault="0074131F" w:rsidP="0074131F">
      <w:pPr>
        <w:pStyle w:val="ConsPlusNormal"/>
        <w:jc w:val="both"/>
        <w:rPr>
          <w:rFonts w:ascii="Times New Roman" w:hAnsi="Times New Roman" w:cs="Times New Roman"/>
          <w:sz w:val="28"/>
          <w:szCs w:val="28"/>
        </w:rPr>
      </w:pPr>
    </w:p>
    <w:p w14:paraId="12E8DA45" w14:textId="351AE7FD"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Общественная палата призвана обеспечить согласование общественно значимых интересов жителей округа, общественных объединений, некоммерческих организаций, органов государственной власти и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для решения вопросов местного значения и иных наиболее важных вопросов социально-экономического развития округа, путем:</w:t>
      </w:r>
    </w:p>
    <w:p w14:paraId="0A0A3401" w14:textId="440CAB29"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 организации и осуществления общественного контроля за деятельностью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в соответствии с законодательством Российской Федерации, законодательством Липецкой области, муниципальными нормативными правовыми актами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4479C0E9" w14:textId="1E1D1C2E"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lastRenderedPageBreak/>
        <w:t xml:space="preserve">2) привлечения граждан, общественных объединений и некоммерческих организаций к участию в решении вопросов местного значения и иных наиболее важных вопросов социально-экономического развития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реализации прав и свобод человека и гражданина, прав и интересов общественных объединений и некоммерческих организаций;</w:t>
      </w:r>
    </w:p>
    <w:p w14:paraId="0DEA8D7A" w14:textId="63C44F04"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3) выдвижения и поддержки гражданских инициатив граждан, общественных объединений и некоммерческих организаций, направленных на решение вопросов местного значения и иных наиболее важных вопросов социально-экономического развития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7A424B32" w14:textId="2675AF66"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4) внесения рекомендаций и предложений органам государственной власти и органам местного самоуправления по решению вопросов местного значения и иных наиболее важных вопросов социально-экономического развития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по вопросам соблюдения прав и свобод человека и гражданина, прав и интересов общественных объединений и некоммерческих организаций, а также по вопросам совершенствования механизма учета общественного мнения и обратной связи между гражданами, общественными объединениями, некоммерческими организациями, органами государственной власти и органами местного самоуправления;</w:t>
      </w:r>
    </w:p>
    <w:p w14:paraId="5C4BC11D" w14:textId="42559A2E"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5) участия в разработке документов стратегического планирования развития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613C4A6D" w14:textId="0E051BEA"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6) организации и проведения общественного мониторинга реализации социально значимых для жителей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муниципальных программ социально-экономического развития;</w:t>
      </w:r>
    </w:p>
    <w:p w14:paraId="61003015" w14:textId="7F96C14D"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7) участия в проведении общественной экспертизы и общественном обсуждении проектов муниципальных нормативных правовых актов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5F417277" w14:textId="0E7CD04F"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8) осуществления иных задач в соответствии с законодательством Российской Федерации, законодательством Липецкой области, муниципальными нормативными правовыми актами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6CD11B17" w14:textId="77777777" w:rsidR="0074131F" w:rsidRPr="0074131F" w:rsidRDefault="0074131F" w:rsidP="0074131F">
      <w:pPr>
        <w:pStyle w:val="ConsPlusNormal"/>
        <w:jc w:val="both"/>
        <w:rPr>
          <w:rFonts w:ascii="Times New Roman" w:hAnsi="Times New Roman" w:cs="Times New Roman"/>
          <w:sz w:val="28"/>
          <w:szCs w:val="28"/>
        </w:rPr>
      </w:pPr>
    </w:p>
    <w:p w14:paraId="2D0935B8" w14:textId="77777777" w:rsidR="0074131F" w:rsidRPr="0074131F" w:rsidRDefault="0074131F" w:rsidP="0074131F">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3. Правовая основа деятельности Общественной палаты</w:t>
      </w:r>
    </w:p>
    <w:p w14:paraId="555EB121" w14:textId="77777777" w:rsidR="0074131F" w:rsidRPr="0074131F" w:rsidRDefault="0074131F" w:rsidP="0074131F">
      <w:pPr>
        <w:pStyle w:val="ConsPlusNormal"/>
        <w:jc w:val="both"/>
        <w:rPr>
          <w:rFonts w:ascii="Times New Roman" w:hAnsi="Times New Roman" w:cs="Times New Roman"/>
          <w:sz w:val="28"/>
          <w:szCs w:val="28"/>
        </w:rPr>
      </w:pPr>
    </w:p>
    <w:p w14:paraId="2CBE1E4C" w14:textId="49C93FBF" w:rsidR="0074131F" w:rsidRPr="0074131F" w:rsidRDefault="0074131F" w:rsidP="0074131F">
      <w:pPr>
        <w:pStyle w:val="ConsPlusNormal"/>
        <w:ind w:firstLine="540"/>
        <w:jc w:val="both"/>
        <w:rPr>
          <w:rFonts w:ascii="Times New Roman" w:hAnsi="Times New Roman" w:cs="Times New Roman"/>
          <w:sz w:val="28"/>
          <w:szCs w:val="28"/>
        </w:rPr>
      </w:pPr>
      <w:r w:rsidRPr="0055374C">
        <w:rPr>
          <w:rFonts w:ascii="Times New Roman" w:hAnsi="Times New Roman" w:cs="Times New Roman"/>
          <w:sz w:val="28"/>
          <w:szCs w:val="28"/>
        </w:rPr>
        <w:t xml:space="preserve">1. Общественная палата осуществляет свою деятельность на основе </w:t>
      </w:r>
      <w:hyperlink r:id="rId6" w:history="1">
        <w:r w:rsidRPr="0055374C">
          <w:rPr>
            <w:rFonts w:ascii="Times New Roman" w:hAnsi="Times New Roman" w:cs="Times New Roman"/>
            <w:sz w:val="28"/>
            <w:szCs w:val="28"/>
          </w:rPr>
          <w:t>Конституции</w:t>
        </w:r>
      </w:hyperlink>
      <w:r w:rsidRPr="0055374C">
        <w:rPr>
          <w:rFonts w:ascii="Times New Roman" w:hAnsi="Times New Roman" w:cs="Times New Roman"/>
          <w:sz w:val="28"/>
          <w:szCs w:val="28"/>
        </w:rPr>
        <w:t xml:space="preserve"> Российской Федерации, в соответствии с Федеральным </w:t>
      </w:r>
      <w:hyperlink r:id="rId7" w:history="1">
        <w:r w:rsidRPr="0055374C">
          <w:rPr>
            <w:rFonts w:ascii="Times New Roman" w:hAnsi="Times New Roman" w:cs="Times New Roman"/>
            <w:sz w:val="28"/>
            <w:szCs w:val="28"/>
          </w:rPr>
          <w:t>законом</w:t>
        </w:r>
      </w:hyperlink>
      <w:r w:rsidRPr="0055374C">
        <w:rPr>
          <w:rFonts w:ascii="Times New Roman" w:hAnsi="Times New Roman" w:cs="Times New Roman"/>
          <w:sz w:val="28"/>
          <w:szCs w:val="28"/>
        </w:rPr>
        <w:t xml:space="preserve"> от 6 октября 2003</w:t>
      </w:r>
      <w:r w:rsidR="0055374C" w:rsidRPr="0055374C">
        <w:rPr>
          <w:rFonts w:ascii="Times New Roman" w:hAnsi="Times New Roman" w:cs="Times New Roman"/>
          <w:sz w:val="28"/>
          <w:szCs w:val="28"/>
        </w:rPr>
        <w:t xml:space="preserve"> года</w:t>
      </w:r>
      <w:r w:rsidRPr="0055374C">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Федеральным </w:t>
      </w:r>
      <w:hyperlink r:id="rId8" w:history="1">
        <w:r w:rsidRPr="0055374C">
          <w:rPr>
            <w:rFonts w:ascii="Times New Roman" w:hAnsi="Times New Roman" w:cs="Times New Roman"/>
            <w:sz w:val="28"/>
            <w:szCs w:val="28"/>
          </w:rPr>
          <w:t>законом</w:t>
        </w:r>
      </w:hyperlink>
      <w:r w:rsidRPr="0055374C">
        <w:rPr>
          <w:rFonts w:ascii="Times New Roman" w:hAnsi="Times New Roman" w:cs="Times New Roman"/>
          <w:sz w:val="28"/>
          <w:szCs w:val="28"/>
        </w:rPr>
        <w:t xml:space="preserve"> от 21 июля 2014 </w:t>
      </w:r>
      <w:r w:rsidR="0055374C" w:rsidRPr="0055374C">
        <w:rPr>
          <w:rFonts w:ascii="Times New Roman" w:hAnsi="Times New Roman" w:cs="Times New Roman"/>
          <w:sz w:val="28"/>
          <w:szCs w:val="28"/>
        </w:rPr>
        <w:t xml:space="preserve">года </w:t>
      </w:r>
      <w:r w:rsidRPr="0055374C">
        <w:rPr>
          <w:rFonts w:ascii="Times New Roman" w:hAnsi="Times New Roman" w:cs="Times New Roman"/>
          <w:sz w:val="28"/>
          <w:szCs w:val="28"/>
        </w:rPr>
        <w:t>№ 212-ФЗ «Об основах общественного контроля в Российской Федерации</w:t>
      </w:r>
      <w:r w:rsidR="0055374C" w:rsidRPr="0055374C">
        <w:rPr>
          <w:rFonts w:ascii="Times New Roman" w:hAnsi="Times New Roman" w:cs="Times New Roman"/>
          <w:sz w:val="28"/>
          <w:szCs w:val="28"/>
        </w:rPr>
        <w:t>»</w:t>
      </w:r>
      <w:r w:rsidRPr="0055374C">
        <w:rPr>
          <w:rFonts w:ascii="Times New Roman" w:hAnsi="Times New Roman" w:cs="Times New Roman"/>
          <w:sz w:val="28"/>
          <w:szCs w:val="28"/>
        </w:rPr>
        <w:t xml:space="preserve">, иными федеральными законами и нормативными правовыми актами Российской Федерации, </w:t>
      </w:r>
      <w:hyperlink r:id="rId9" w:history="1">
        <w:r w:rsidRPr="0055374C">
          <w:rPr>
            <w:rFonts w:ascii="Times New Roman" w:hAnsi="Times New Roman" w:cs="Times New Roman"/>
            <w:sz w:val="28"/>
            <w:szCs w:val="28"/>
          </w:rPr>
          <w:t>Законом</w:t>
        </w:r>
      </w:hyperlink>
      <w:r w:rsidRPr="0055374C">
        <w:rPr>
          <w:rFonts w:ascii="Times New Roman" w:hAnsi="Times New Roman" w:cs="Times New Roman"/>
          <w:sz w:val="28"/>
          <w:szCs w:val="28"/>
        </w:rPr>
        <w:t xml:space="preserve"> Липецкой области </w:t>
      </w:r>
      <w:r w:rsidR="0055374C" w:rsidRPr="0055374C">
        <w:rPr>
          <w:rFonts w:ascii="Times New Roman" w:hAnsi="Times New Roman" w:cs="Times New Roman"/>
          <w:sz w:val="28"/>
          <w:szCs w:val="28"/>
        </w:rPr>
        <w:t xml:space="preserve">          </w:t>
      </w:r>
      <w:r w:rsidRPr="0074131F">
        <w:rPr>
          <w:rFonts w:ascii="Times New Roman" w:hAnsi="Times New Roman" w:cs="Times New Roman"/>
          <w:sz w:val="28"/>
          <w:szCs w:val="28"/>
        </w:rPr>
        <w:t>от 2</w:t>
      </w:r>
      <w:r w:rsidR="0055374C">
        <w:rPr>
          <w:rFonts w:ascii="Times New Roman" w:hAnsi="Times New Roman" w:cs="Times New Roman"/>
          <w:sz w:val="28"/>
          <w:szCs w:val="28"/>
        </w:rPr>
        <w:t xml:space="preserve"> ноября </w:t>
      </w:r>
      <w:r w:rsidRPr="0074131F">
        <w:rPr>
          <w:rFonts w:ascii="Times New Roman" w:hAnsi="Times New Roman" w:cs="Times New Roman"/>
          <w:sz w:val="28"/>
          <w:szCs w:val="28"/>
        </w:rPr>
        <w:t>2017</w:t>
      </w:r>
      <w:r w:rsidR="0055374C">
        <w:rPr>
          <w:rFonts w:ascii="Times New Roman" w:hAnsi="Times New Roman" w:cs="Times New Roman"/>
          <w:sz w:val="28"/>
          <w:szCs w:val="28"/>
        </w:rPr>
        <w:t xml:space="preserve"> года</w:t>
      </w:r>
      <w:r w:rsidRPr="0074131F">
        <w:rPr>
          <w:rFonts w:ascii="Times New Roman" w:hAnsi="Times New Roman" w:cs="Times New Roman"/>
          <w:sz w:val="28"/>
          <w:szCs w:val="28"/>
        </w:rPr>
        <w:t xml:space="preserve"> </w:t>
      </w:r>
      <w:r w:rsidR="0055374C">
        <w:rPr>
          <w:rFonts w:ascii="Times New Roman" w:hAnsi="Times New Roman" w:cs="Times New Roman"/>
          <w:sz w:val="28"/>
          <w:szCs w:val="28"/>
        </w:rPr>
        <w:t>№</w:t>
      </w:r>
      <w:r w:rsidRPr="0074131F">
        <w:rPr>
          <w:rFonts w:ascii="Times New Roman" w:hAnsi="Times New Roman" w:cs="Times New Roman"/>
          <w:sz w:val="28"/>
          <w:szCs w:val="28"/>
        </w:rPr>
        <w:t xml:space="preserve"> 123-ОЗ </w:t>
      </w:r>
      <w:r w:rsidR="0055374C">
        <w:rPr>
          <w:rFonts w:ascii="Times New Roman" w:hAnsi="Times New Roman" w:cs="Times New Roman"/>
          <w:sz w:val="28"/>
          <w:szCs w:val="28"/>
        </w:rPr>
        <w:t>«</w:t>
      </w:r>
      <w:r w:rsidRPr="0074131F">
        <w:rPr>
          <w:rFonts w:ascii="Times New Roman" w:hAnsi="Times New Roman" w:cs="Times New Roman"/>
          <w:sz w:val="28"/>
          <w:szCs w:val="28"/>
        </w:rPr>
        <w:t>О некоторых вопросах осуществления общественного контроля в Липецкой области</w:t>
      </w:r>
      <w:r w:rsidR="0055374C">
        <w:rPr>
          <w:rFonts w:ascii="Times New Roman" w:hAnsi="Times New Roman" w:cs="Times New Roman"/>
          <w:sz w:val="28"/>
          <w:szCs w:val="28"/>
        </w:rPr>
        <w:t>»</w:t>
      </w:r>
      <w:r w:rsidRPr="0074131F">
        <w:rPr>
          <w:rFonts w:ascii="Times New Roman" w:hAnsi="Times New Roman" w:cs="Times New Roman"/>
          <w:sz w:val="28"/>
          <w:szCs w:val="28"/>
        </w:rPr>
        <w:t xml:space="preserve">, муниципальными нормативными правовыми актами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настоящим Положением.</w:t>
      </w:r>
    </w:p>
    <w:p w14:paraId="149D2540"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lastRenderedPageBreak/>
        <w:t>2. Общественная палата разрабатывает и утверждает Регламент Общественной палаты (далее - Регламент) и иные документы по вопросам своей деятельности.</w:t>
      </w:r>
    </w:p>
    <w:p w14:paraId="6BAAC158"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3. Регламентом устанавливаются:</w:t>
      </w:r>
    </w:p>
    <w:p w14:paraId="10C8368C"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1) порядок участия членов Общественной палаты в ее деятельности;</w:t>
      </w:r>
    </w:p>
    <w:p w14:paraId="6BE149C9"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сроки и порядок проведения пленарных заседаний Общественной палаты;</w:t>
      </w:r>
    </w:p>
    <w:p w14:paraId="3CD89550"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3) полномочия и порядок деятельности председателя Общественной палаты;</w:t>
      </w:r>
    </w:p>
    <w:p w14:paraId="5BE4EA1D"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4) состав, полномочия, порядок формирования и деятельности Совета Общественной палаты, комиссий, рабочих групп и иных форм деятельности Общественной палаты, а также порядок избрания и полномочия их руководителей;</w:t>
      </w:r>
    </w:p>
    <w:p w14:paraId="77F64262"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5) порядок прекращения и приостановления полномочий членов Общественной палаты;</w:t>
      </w:r>
    </w:p>
    <w:p w14:paraId="3D5DA05D"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6) формы и порядок принятия решений Общественной палаты;</w:t>
      </w:r>
    </w:p>
    <w:p w14:paraId="4BDDE5E1"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7) порядок привлечения к работе Общественной палаты общественных объединений и иных некоммерческих организаций, которые не вошли в ее состав, и формы их взаимодействия с Общественной палатой;</w:t>
      </w:r>
    </w:p>
    <w:p w14:paraId="1AC8B744"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8) иные вопросы внутренней организации и порядка деятельности Общественной палаты.</w:t>
      </w:r>
    </w:p>
    <w:p w14:paraId="212B6CF8"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4. Регламент Общественной палаты утверждается Общественной палатой не позднее 30 дней со дня проведения первого заседания Общественной палаты.</w:t>
      </w:r>
    </w:p>
    <w:p w14:paraId="1A002197"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5. Общественная палата по ходатайству членов Общественной палаты утверждает Кодекс этики членов Общественной палаты.</w:t>
      </w:r>
    </w:p>
    <w:p w14:paraId="121559E0"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6. Общественная палата вправе заключать соглашения о взаимодействии и сотрудничестве с общественными палатами других муниципальных образований.</w:t>
      </w:r>
    </w:p>
    <w:p w14:paraId="5825ACCE" w14:textId="77777777" w:rsidR="0074131F" w:rsidRPr="0074131F" w:rsidRDefault="0074131F" w:rsidP="0074131F">
      <w:pPr>
        <w:pStyle w:val="ConsPlusNormal"/>
        <w:jc w:val="both"/>
        <w:rPr>
          <w:rFonts w:ascii="Times New Roman" w:hAnsi="Times New Roman" w:cs="Times New Roman"/>
          <w:sz w:val="28"/>
          <w:szCs w:val="28"/>
        </w:rPr>
      </w:pPr>
    </w:p>
    <w:p w14:paraId="38635126" w14:textId="77777777" w:rsidR="0074131F" w:rsidRPr="0074131F" w:rsidRDefault="0074131F" w:rsidP="0055374C">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4. Обеспечение деятельности Общественной палаты</w:t>
      </w:r>
    </w:p>
    <w:p w14:paraId="552CF160" w14:textId="77777777" w:rsidR="0074131F" w:rsidRPr="0074131F" w:rsidRDefault="0074131F" w:rsidP="0074131F">
      <w:pPr>
        <w:pStyle w:val="ConsPlusNormal"/>
        <w:jc w:val="both"/>
        <w:rPr>
          <w:rFonts w:ascii="Times New Roman" w:hAnsi="Times New Roman" w:cs="Times New Roman"/>
          <w:sz w:val="28"/>
          <w:szCs w:val="28"/>
        </w:rPr>
      </w:pPr>
    </w:p>
    <w:p w14:paraId="3834D029" w14:textId="2CC9C061" w:rsidR="0074131F" w:rsidRPr="0074131F" w:rsidRDefault="0074131F" w:rsidP="0055374C">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 Организационное и материально-техническое обеспечение деятельности Общественной палаты осуществляет администрация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(далее - администрация округа).</w:t>
      </w:r>
    </w:p>
    <w:p w14:paraId="489F5D93" w14:textId="77777777" w:rsidR="0055374C" w:rsidRDefault="0055374C" w:rsidP="0055374C">
      <w:pPr>
        <w:pStyle w:val="ConsPlusNormal"/>
        <w:spacing w:before="160"/>
        <w:ind w:firstLine="540"/>
        <w:jc w:val="both"/>
        <w:rPr>
          <w:rFonts w:ascii="Times New Roman" w:hAnsi="Times New Roman" w:cs="Times New Roman"/>
          <w:sz w:val="28"/>
          <w:szCs w:val="28"/>
        </w:rPr>
      </w:pPr>
    </w:p>
    <w:p w14:paraId="5D227807" w14:textId="3AB5E5AF" w:rsidR="0074131F" w:rsidRPr="0074131F" w:rsidRDefault="0074131F" w:rsidP="0055374C">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2. В целях информирования широкого круга общественности о рассматриваемых Общественной палатой вопросах, материалы, касающиеся ее работы, размещаются на официальном сайте администрации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а также в средствах массовой информации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0E639B28" w14:textId="77777777" w:rsidR="0074131F" w:rsidRPr="0074131F" w:rsidRDefault="0074131F" w:rsidP="0055374C">
      <w:pPr>
        <w:pStyle w:val="ConsPlusNormal"/>
        <w:jc w:val="both"/>
        <w:rPr>
          <w:rFonts w:ascii="Times New Roman" w:hAnsi="Times New Roman" w:cs="Times New Roman"/>
          <w:sz w:val="28"/>
          <w:szCs w:val="28"/>
        </w:rPr>
      </w:pPr>
    </w:p>
    <w:p w14:paraId="1E44159D" w14:textId="77777777" w:rsidR="0074131F" w:rsidRPr="0074131F" w:rsidRDefault="0074131F" w:rsidP="0055374C">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5. Регламент Общественной палаты</w:t>
      </w:r>
    </w:p>
    <w:p w14:paraId="34FDF7D6" w14:textId="77777777" w:rsidR="0074131F" w:rsidRPr="0074131F" w:rsidRDefault="0074131F" w:rsidP="0074131F">
      <w:pPr>
        <w:pStyle w:val="ConsPlusNormal"/>
        <w:jc w:val="both"/>
        <w:rPr>
          <w:rFonts w:ascii="Times New Roman" w:hAnsi="Times New Roman" w:cs="Times New Roman"/>
          <w:sz w:val="28"/>
          <w:szCs w:val="28"/>
        </w:rPr>
      </w:pPr>
    </w:p>
    <w:p w14:paraId="0E199161" w14:textId="77777777"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Общественная палата вправе:</w:t>
      </w:r>
    </w:p>
    <w:p w14:paraId="05EAF867"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1) осуществлять общественный контроль в соответствии с законодательством Российской Федерации и законодательством Липецкой области;</w:t>
      </w:r>
    </w:p>
    <w:p w14:paraId="224849CE"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выступать в качестве инициаторов и организаторов мероприятий, проводимых при осуществлении общественного контроля, а также участвовать в проводимых мероприятиях;</w:t>
      </w:r>
    </w:p>
    <w:p w14:paraId="4A443B21"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3) создавать рабочие группы и иные организационные структуры общественного контроля, в состав которых могут входить члены Общественной палаты, а также представители общественных объединений, некоммерческих организаций, эксперты;</w:t>
      </w:r>
    </w:p>
    <w:p w14:paraId="369D2BEB" w14:textId="54F2E59D"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4) запрашивать в соответствии с законодательством Российской Федерации и законодательством Липецкой области у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иных органов и организаций, осуществляющих в соответствии с федеральными законами и законами Липецкой области, муниципальными нормативными правовыми актами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отдельные публичные полномочия на территории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необходимую для осуществления общественного контроля информацию, за исключением информации, содержащей сведения, составляющие государственную и иную охраняемую законом тайну, сведения о персональных данных граждан, и другой информации, доступ к которой ограничен федеральными законами;</w:t>
      </w:r>
    </w:p>
    <w:p w14:paraId="46AAA26C" w14:textId="421DC580"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5) проводить общественную экспертизу проектов муниципальных нормативных правовых актов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и участвовать в их общественном обсуждении;</w:t>
      </w:r>
    </w:p>
    <w:p w14:paraId="1B25F116" w14:textId="08FFC151" w:rsidR="0074131F" w:rsidRPr="00644249" w:rsidRDefault="0074131F" w:rsidP="0074131F">
      <w:pPr>
        <w:pStyle w:val="ConsPlusNormal"/>
        <w:spacing w:before="160"/>
        <w:ind w:firstLine="540"/>
        <w:jc w:val="both"/>
        <w:rPr>
          <w:rFonts w:ascii="Times New Roman" w:hAnsi="Times New Roman" w:cs="Times New Roman"/>
          <w:sz w:val="28"/>
          <w:szCs w:val="28"/>
        </w:rPr>
      </w:pPr>
      <w:r w:rsidRPr="00644249">
        <w:rPr>
          <w:rFonts w:ascii="Times New Roman" w:hAnsi="Times New Roman" w:cs="Times New Roman"/>
          <w:sz w:val="28"/>
          <w:szCs w:val="28"/>
        </w:rPr>
        <w:t xml:space="preserve">6) формировать общественные советы по проведению независимой оценки качества условий оказания услуг муниципальными организациями в порядке, установленном Федеральным </w:t>
      </w:r>
      <w:hyperlink r:id="rId10" w:history="1">
        <w:r w:rsidRPr="00644249">
          <w:rPr>
            <w:rFonts w:ascii="Times New Roman" w:hAnsi="Times New Roman" w:cs="Times New Roman"/>
            <w:sz w:val="28"/>
            <w:szCs w:val="28"/>
          </w:rPr>
          <w:t>законом</w:t>
        </w:r>
      </w:hyperlink>
      <w:r w:rsidRPr="00644249">
        <w:rPr>
          <w:rFonts w:ascii="Times New Roman" w:hAnsi="Times New Roman" w:cs="Times New Roman"/>
          <w:sz w:val="28"/>
          <w:szCs w:val="28"/>
        </w:rPr>
        <w:t xml:space="preserve"> от 29</w:t>
      </w:r>
      <w:r w:rsidR="0055374C" w:rsidRPr="00644249">
        <w:rPr>
          <w:rFonts w:ascii="Times New Roman" w:hAnsi="Times New Roman" w:cs="Times New Roman"/>
          <w:sz w:val="28"/>
          <w:szCs w:val="28"/>
        </w:rPr>
        <w:t xml:space="preserve"> декабря </w:t>
      </w:r>
      <w:r w:rsidRPr="00644249">
        <w:rPr>
          <w:rFonts w:ascii="Times New Roman" w:hAnsi="Times New Roman" w:cs="Times New Roman"/>
          <w:sz w:val="28"/>
          <w:szCs w:val="28"/>
        </w:rPr>
        <w:t xml:space="preserve">2012 </w:t>
      </w:r>
      <w:r w:rsidR="0055374C" w:rsidRPr="00644249">
        <w:rPr>
          <w:rFonts w:ascii="Times New Roman" w:hAnsi="Times New Roman" w:cs="Times New Roman"/>
          <w:sz w:val="28"/>
          <w:szCs w:val="28"/>
        </w:rPr>
        <w:t>года        №</w:t>
      </w:r>
      <w:r w:rsidRPr="00644249">
        <w:rPr>
          <w:rFonts w:ascii="Times New Roman" w:hAnsi="Times New Roman" w:cs="Times New Roman"/>
          <w:sz w:val="28"/>
          <w:szCs w:val="28"/>
        </w:rPr>
        <w:t xml:space="preserve"> 273-ФЗ </w:t>
      </w:r>
      <w:r w:rsidR="0055374C" w:rsidRPr="00644249">
        <w:rPr>
          <w:rFonts w:ascii="Times New Roman" w:hAnsi="Times New Roman" w:cs="Times New Roman"/>
          <w:sz w:val="28"/>
          <w:szCs w:val="28"/>
        </w:rPr>
        <w:t>«</w:t>
      </w:r>
      <w:r w:rsidRPr="00644249">
        <w:rPr>
          <w:rFonts w:ascii="Times New Roman" w:hAnsi="Times New Roman" w:cs="Times New Roman"/>
          <w:sz w:val="28"/>
          <w:szCs w:val="28"/>
        </w:rPr>
        <w:t>Об образовании в Российской Федерации</w:t>
      </w:r>
      <w:r w:rsidR="0055374C" w:rsidRPr="00644249">
        <w:rPr>
          <w:rFonts w:ascii="Times New Roman" w:hAnsi="Times New Roman" w:cs="Times New Roman"/>
          <w:sz w:val="28"/>
          <w:szCs w:val="28"/>
        </w:rPr>
        <w:t>»</w:t>
      </w:r>
      <w:r w:rsidRPr="00644249">
        <w:rPr>
          <w:rFonts w:ascii="Times New Roman" w:hAnsi="Times New Roman" w:cs="Times New Roman"/>
          <w:sz w:val="28"/>
          <w:szCs w:val="28"/>
        </w:rPr>
        <w:t xml:space="preserve"> и </w:t>
      </w:r>
      <w:hyperlink r:id="rId11" w:history="1">
        <w:r w:rsidRPr="00644249">
          <w:rPr>
            <w:rFonts w:ascii="Times New Roman" w:hAnsi="Times New Roman" w:cs="Times New Roman"/>
            <w:sz w:val="28"/>
            <w:szCs w:val="28"/>
          </w:rPr>
          <w:t>Законом</w:t>
        </w:r>
      </w:hyperlink>
      <w:r w:rsidR="0055374C" w:rsidRPr="00644249">
        <w:rPr>
          <w:rFonts w:ascii="Times New Roman" w:hAnsi="Times New Roman" w:cs="Times New Roman"/>
          <w:sz w:val="28"/>
          <w:szCs w:val="28"/>
        </w:rPr>
        <w:t xml:space="preserve"> Российской Федерации от </w:t>
      </w:r>
      <w:r w:rsidRPr="00644249">
        <w:rPr>
          <w:rFonts w:ascii="Times New Roman" w:hAnsi="Times New Roman" w:cs="Times New Roman"/>
          <w:sz w:val="28"/>
          <w:szCs w:val="28"/>
        </w:rPr>
        <w:t>9</w:t>
      </w:r>
      <w:r w:rsidR="0055374C" w:rsidRPr="00644249">
        <w:rPr>
          <w:rFonts w:ascii="Times New Roman" w:hAnsi="Times New Roman" w:cs="Times New Roman"/>
          <w:sz w:val="28"/>
          <w:szCs w:val="28"/>
        </w:rPr>
        <w:t xml:space="preserve"> октября </w:t>
      </w:r>
      <w:r w:rsidRPr="00644249">
        <w:rPr>
          <w:rFonts w:ascii="Times New Roman" w:hAnsi="Times New Roman" w:cs="Times New Roman"/>
          <w:sz w:val="28"/>
          <w:szCs w:val="28"/>
        </w:rPr>
        <w:t>1992</w:t>
      </w:r>
      <w:r w:rsidR="0055374C" w:rsidRPr="00644249">
        <w:rPr>
          <w:rFonts w:ascii="Times New Roman" w:hAnsi="Times New Roman" w:cs="Times New Roman"/>
          <w:sz w:val="28"/>
          <w:szCs w:val="28"/>
        </w:rPr>
        <w:t xml:space="preserve"> года</w:t>
      </w:r>
      <w:r w:rsidRPr="00644249">
        <w:rPr>
          <w:rFonts w:ascii="Times New Roman" w:hAnsi="Times New Roman" w:cs="Times New Roman"/>
          <w:sz w:val="28"/>
          <w:szCs w:val="28"/>
        </w:rPr>
        <w:t xml:space="preserve"> </w:t>
      </w:r>
      <w:r w:rsidR="0055374C" w:rsidRPr="00644249">
        <w:rPr>
          <w:rFonts w:ascii="Times New Roman" w:hAnsi="Times New Roman" w:cs="Times New Roman"/>
          <w:sz w:val="28"/>
          <w:szCs w:val="28"/>
        </w:rPr>
        <w:t>№</w:t>
      </w:r>
      <w:r w:rsidRPr="00644249">
        <w:rPr>
          <w:rFonts w:ascii="Times New Roman" w:hAnsi="Times New Roman" w:cs="Times New Roman"/>
          <w:sz w:val="28"/>
          <w:szCs w:val="28"/>
        </w:rPr>
        <w:t xml:space="preserve"> 3612-1 </w:t>
      </w:r>
      <w:r w:rsidR="0055374C" w:rsidRPr="00644249">
        <w:rPr>
          <w:rFonts w:ascii="Times New Roman" w:hAnsi="Times New Roman" w:cs="Times New Roman"/>
          <w:sz w:val="28"/>
          <w:szCs w:val="28"/>
        </w:rPr>
        <w:t>«</w:t>
      </w:r>
      <w:r w:rsidRPr="00644249">
        <w:rPr>
          <w:rFonts w:ascii="Times New Roman" w:hAnsi="Times New Roman" w:cs="Times New Roman"/>
          <w:sz w:val="28"/>
          <w:szCs w:val="28"/>
        </w:rPr>
        <w:t>Основы законодательства Российской Федерации о культуре</w:t>
      </w:r>
      <w:r w:rsidR="0055374C" w:rsidRPr="00644249">
        <w:rPr>
          <w:rFonts w:ascii="Times New Roman" w:hAnsi="Times New Roman" w:cs="Times New Roman"/>
          <w:sz w:val="28"/>
          <w:szCs w:val="28"/>
        </w:rPr>
        <w:t>»</w:t>
      </w:r>
      <w:r w:rsidRPr="00644249">
        <w:rPr>
          <w:rFonts w:ascii="Times New Roman" w:hAnsi="Times New Roman" w:cs="Times New Roman"/>
          <w:sz w:val="28"/>
          <w:szCs w:val="28"/>
        </w:rPr>
        <w:t>;</w:t>
      </w:r>
    </w:p>
    <w:p w14:paraId="199EA965" w14:textId="17A27D9A"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7) вносить рекомендации и предложения в органы государственной власти и органы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по вопросам местного значения и иным наиболее важным вопросам социально-экономического развития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76D53758" w14:textId="0FF0807C"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8) приглашать представителей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на заседания Общественной палаты, заседания ее комиссий, рабочих групп и иных форм деятельности Общественной палаты;</w:t>
      </w:r>
    </w:p>
    <w:p w14:paraId="6CB918E3" w14:textId="2E7F5776"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9) информировать жителей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о деятельности </w:t>
      </w:r>
      <w:r w:rsidRPr="0074131F">
        <w:rPr>
          <w:rFonts w:ascii="Times New Roman" w:hAnsi="Times New Roman" w:cs="Times New Roman"/>
          <w:sz w:val="28"/>
          <w:szCs w:val="28"/>
        </w:rPr>
        <w:lastRenderedPageBreak/>
        <w:t>Общественной палаты;</w:t>
      </w:r>
    </w:p>
    <w:p w14:paraId="13FCA84A"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10) заслушивать отчет о деятельности председателя Общественной палаты, утверждать ежегодный доклад Общественной палаты;</w:t>
      </w:r>
    </w:p>
    <w:p w14:paraId="5ED0E10B" w14:textId="6B804A1B"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11) осуществлять иные полномочия в соответствии с законодательством Российской Федерации и законодательством Липецкой области, муниципальными нормативными правовыми актами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0E564BC0" w14:textId="77777777" w:rsidR="0074131F" w:rsidRPr="0074131F" w:rsidRDefault="0074131F" w:rsidP="0074131F">
      <w:pPr>
        <w:pStyle w:val="ConsPlusNormal"/>
        <w:jc w:val="both"/>
        <w:rPr>
          <w:rFonts w:ascii="Times New Roman" w:hAnsi="Times New Roman" w:cs="Times New Roman"/>
          <w:sz w:val="28"/>
          <w:szCs w:val="28"/>
        </w:rPr>
      </w:pPr>
    </w:p>
    <w:p w14:paraId="1FA4B5AE" w14:textId="77777777" w:rsidR="0074131F" w:rsidRPr="0074131F" w:rsidRDefault="0074131F" w:rsidP="0074131F">
      <w:pPr>
        <w:pStyle w:val="ConsPlusNormal"/>
        <w:ind w:firstLine="540"/>
        <w:jc w:val="both"/>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6. Состав Общественной палаты</w:t>
      </w:r>
    </w:p>
    <w:p w14:paraId="0CDA9F25" w14:textId="77777777" w:rsidR="0074131F" w:rsidRPr="0074131F" w:rsidRDefault="0074131F" w:rsidP="0074131F">
      <w:pPr>
        <w:pStyle w:val="ConsPlusNormal"/>
        <w:jc w:val="both"/>
        <w:rPr>
          <w:rFonts w:ascii="Times New Roman" w:hAnsi="Times New Roman" w:cs="Times New Roman"/>
          <w:sz w:val="28"/>
          <w:szCs w:val="28"/>
        </w:rPr>
      </w:pPr>
    </w:p>
    <w:p w14:paraId="3A17F422" w14:textId="65AA1713"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 Численность Общественной палаты составляет </w:t>
      </w:r>
      <w:r w:rsidR="001B3A48">
        <w:rPr>
          <w:rFonts w:ascii="Times New Roman" w:hAnsi="Times New Roman" w:cs="Times New Roman"/>
          <w:sz w:val="28"/>
          <w:szCs w:val="28"/>
        </w:rPr>
        <w:t>27</w:t>
      </w:r>
      <w:r w:rsidRPr="0074131F">
        <w:rPr>
          <w:rFonts w:ascii="Times New Roman" w:hAnsi="Times New Roman" w:cs="Times New Roman"/>
          <w:sz w:val="28"/>
          <w:szCs w:val="28"/>
        </w:rPr>
        <w:t xml:space="preserve"> человек.</w:t>
      </w:r>
    </w:p>
    <w:p w14:paraId="43FD7DD7"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Состав Общественной палаты утверждается следующим образом:</w:t>
      </w:r>
    </w:p>
    <w:p w14:paraId="6ED17180" w14:textId="56C0F64D"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1) одна треть (</w:t>
      </w:r>
      <w:r w:rsidR="001B3A48">
        <w:rPr>
          <w:rFonts w:ascii="Times New Roman" w:hAnsi="Times New Roman" w:cs="Times New Roman"/>
          <w:sz w:val="28"/>
          <w:szCs w:val="28"/>
        </w:rPr>
        <w:t>9</w:t>
      </w:r>
      <w:r w:rsidRPr="0074131F">
        <w:rPr>
          <w:rFonts w:ascii="Times New Roman" w:hAnsi="Times New Roman" w:cs="Times New Roman"/>
          <w:sz w:val="28"/>
          <w:szCs w:val="28"/>
        </w:rPr>
        <w:t xml:space="preserve"> человек) состава Общественной палаты утверждается Главой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(далее - Глава округа);</w:t>
      </w:r>
    </w:p>
    <w:p w14:paraId="73FC37E1" w14:textId="3079E77C"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одна треть (</w:t>
      </w:r>
      <w:r w:rsidR="001B3A48">
        <w:rPr>
          <w:rFonts w:ascii="Times New Roman" w:hAnsi="Times New Roman" w:cs="Times New Roman"/>
          <w:sz w:val="28"/>
          <w:szCs w:val="28"/>
        </w:rPr>
        <w:t>9</w:t>
      </w:r>
      <w:r w:rsidRPr="0074131F">
        <w:rPr>
          <w:rFonts w:ascii="Times New Roman" w:hAnsi="Times New Roman" w:cs="Times New Roman"/>
          <w:sz w:val="28"/>
          <w:szCs w:val="28"/>
        </w:rPr>
        <w:t xml:space="preserve"> человек) состава Общественной палаты утверждается Советом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2DF8A0A9" w14:textId="04CDF211"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3) одна треть (</w:t>
      </w:r>
      <w:r w:rsidR="001B3A48">
        <w:rPr>
          <w:rFonts w:ascii="Times New Roman" w:hAnsi="Times New Roman" w:cs="Times New Roman"/>
          <w:sz w:val="28"/>
          <w:szCs w:val="28"/>
        </w:rPr>
        <w:t>9</w:t>
      </w:r>
      <w:r w:rsidRPr="0074131F">
        <w:rPr>
          <w:rFonts w:ascii="Times New Roman" w:hAnsi="Times New Roman" w:cs="Times New Roman"/>
          <w:sz w:val="28"/>
          <w:szCs w:val="28"/>
        </w:rPr>
        <w:t xml:space="preserve"> человек) состава Общественной палаты определяется членами Общественной палаты, утвержденными Главой округа и Советом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363838DB"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Не допускаются к выдвижению кандидатов в члены Общественной палаты следующие общественные объединения и иные некоммерческие организации:</w:t>
      </w:r>
    </w:p>
    <w:p w14:paraId="25E9EBA6"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1) некоммерческие организации, зарегистрированные менее 1 года до дня формирования состава Общественной палаты;</w:t>
      </w:r>
    </w:p>
    <w:p w14:paraId="1A01FABA"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некоммерческие организации, зарегистрированные менее 1 года до дня истечения срока полномочий членов Общественной палаты действующего состава;</w:t>
      </w:r>
    </w:p>
    <w:p w14:paraId="58FC669E"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3) политические партии;</w:t>
      </w:r>
    </w:p>
    <w:p w14:paraId="65F9AC50"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4) некоммерческие организации, имеющие в числе учредителей политические партии;</w:t>
      </w:r>
    </w:p>
    <w:p w14:paraId="36546F00" w14:textId="77BA6D11" w:rsidR="0074131F" w:rsidRPr="00644249" w:rsidRDefault="0074131F" w:rsidP="0074131F">
      <w:pPr>
        <w:pStyle w:val="ConsPlusNormal"/>
        <w:spacing w:before="160"/>
        <w:ind w:firstLine="540"/>
        <w:jc w:val="both"/>
        <w:rPr>
          <w:rFonts w:ascii="Times New Roman" w:hAnsi="Times New Roman" w:cs="Times New Roman"/>
          <w:sz w:val="28"/>
          <w:szCs w:val="28"/>
        </w:rPr>
      </w:pPr>
      <w:r w:rsidRPr="00644249">
        <w:rPr>
          <w:rFonts w:ascii="Times New Roman" w:hAnsi="Times New Roman" w:cs="Times New Roman"/>
          <w:sz w:val="28"/>
          <w:szCs w:val="28"/>
        </w:rPr>
        <w:t xml:space="preserve">5) некоммерческие организации, которым в соответствии с Федеральным </w:t>
      </w:r>
      <w:hyperlink r:id="rId12" w:history="1">
        <w:r w:rsidRPr="00644249">
          <w:rPr>
            <w:rFonts w:ascii="Times New Roman" w:hAnsi="Times New Roman" w:cs="Times New Roman"/>
            <w:sz w:val="28"/>
            <w:szCs w:val="28"/>
          </w:rPr>
          <w:t>законом</w:t>
        </w:r>
      </w:hyperlink>
      <w:r w:rsidRPr="00644249">
        <w:rPr>
          <w:rFonts w:ascii="Times New Roman" w:hAnsi="Times New Roman" w:cs="Times New Roman"/>
          <w:sz w:val="28"/>
          <w:szCs w:val="28"/>
        </w:rPr>
        <w:t xml:space="preserve"> от 25</w:t>
      </w:r>
      <w:r w:rsidR="00644249" w:rsidRPr="00644249">
        <w:rPr>
          <w:rFonts w:ascii="Times New Roman" w:hAnsi="Times New Roman" w:cs="Times New Roman"/>
          <w:sz w:val="28"/>
          <w:szCs w:val="28"/>
        </w:rPr>
        <w:t xml:space="preserve"> июля </w:t>
      </w:r>
      <w:r w:rsidRPr="00644249">
        <w:rPr>
          <w:rFonts w:ascii="Times New Roman" w:hAnsi="Times New Roman" w:cs="Times New Roman"/>
          <w:sz w:val="28"/>
          <w:szCs w:val="28"/>
        </w:rPr>
        <w:t>2002</w:t>
      </w:r>
      <w:r w:rsidR="00644249" w:rsidRPr="00644249">
        <w:rPr>
          <w:rFonts w:ascii="Times New Roman" w:hAnsi="Times New Roman" w:cs="Times New Roman"/>
          <w:sz w:val="28"/>
          <w:szCs w:val="28"/>
        </w:rPr>
        <w:t xml:space="preserve"> года</w:t>
      </w:r>
      <w:r w:rsidRPr="00644249">
        <w:rPr>
          <w:rFonts w:ascii="Times New Roman" w:hAnsi="Times New Roman" w:cs="Times New Roman"/>
          <w:sz w:val="28"/>
          <w:szCs w:val="28"/>
        </w:rPr>
        <w:t xml:space="preserve"> </w:t>
      </w:r>
      <w:r w:rsidR="00644249" w:rsidRPr="00644249">
        <w:rPr>
          <w:rFonts w:ascii="Times New Roman" w:hAnsi="Times New Roman" w:cs="Times New Roman"/>
          <w:sz w:val="28"/>
          <w:szCs w:val="28"/>
        </w:rPr>
        <w:t>№</w:t>
      </w:r>
      <w:r w:rsidRPr="00644249">
        <w:rPr>
          <w:rFonts w:ascii="Times New Roman" w:hAnsi="Times New Roman" w:cs="Times New Roman"/>
          <w:sz w:val="28"/>
          <w:szCs w:val="28"/>
        </w:rPr>
        <w:t xml:space="preserve"> 114-ФЗ </w:t>
      </w:r>
      <w:r w:rsidR="00644249" w:rsidRPr="00644249">
        <w:rPr>
          <w:rFonts w:ascii="Times New Roman" w:hAnsi="Times New Roman" w:cs="Times New Roman"/>
          <w:sz w:val="28"/>
          <w:szCs w:val="28"/>
        </w:rPr>
        <w:t>«</w:t>
      </w:r>
      <w:r w:rsidRPr="00644249">
        <w:rPr>
          <w:rFonts w:ascii="Times New Roman" w:hAnsi="Times New Roman" w:cs="Times New Roman"/>
          <w:sz w:val="28"/>
          <w:szCs w:val="28"/>
        </w:rPr>
        <w:t>О противодействии экстремистской деятельности</w:t>
      </w:r>
      <w:r w:rsidR="00644249" w:rsidRPr="00644249">
        <w:rPr>
          <w:rFonts w:ascii="Times New Roman" w:hAnsi="Times New Roman" w:cs="Times New Roman"/>
          <w:sz w:val="28"/>
          <w:szCs w:val="28"/>
        </w:rPr>
        <w:t>»</w:t>
      </w:r>
      <w:r w:rsidRPr="00644249">
        <w:rPr>
          <w:rFonts w:ascii="Times New Roman" w:hAnsi="Times New Roman" w:cs="Times New Roman"/>
          <w:sz w:val="28"/>
          <w:szCs w:val="28"/>
        </w:rPr>
        <w:t xml:space="preserve"> вынесено предупреждение в письменной форме о недопустимости осуществления экстремистской деятельности, - в течение 1 года со дня вынесения предупреждения, если оно не было признано судом незаконным;</w:t>
      </w:r>
    </w:p>
    <w:p w14:paraId="60332917" w14:textId="19FE9DB9" w:rsidR="0074131F" w:rsidRPr="0074131F" w:rsidRDefault="0074131F" w:rsidP="0074131F">
      <w:pPr>
        <w:pStyle w:val="ConsPlusNormal"/>
        <w:spacing w:before="160"/>
        <w:ind w:firstLine="540"/>
        <w:jc w:val="both"/>
        <w:rPr>
          <w:rFonts w:ascii="Times New Roman" w:hAnsi="Times New Roman" w:cs="Times New Roman"/>
          <w:sz w:val="28"/>
          <w:szCs w:val="28"/>
        </w:rPr>
      </w:pPr>
      <w:r w:rsidRPr="00644249">
        <w:rPr>
          <w:rFonts w:ascii="Times New Roman" w:hAnsi="Times New Roman" w:cs="Times New Roman"/>
          <w:sz w:val="28"/>
          <w:szCs w:val="28"/>
        </w:rPr>
        <w:t xml:space="preserve">6) некоммерческие организации, деятельность которых приостановлена в соответствии с Федеральным </w:t>
      </w:r>
      <w:hyperlink r:id="rId13" w:history="1">
        <w:r w:rsidRPr="00644249">
          <w:rPr>
            <w:rFonts w:ascii="Times New Roman" w:hAnsi="Times New Roman" w:cs="Times New Roman"/>
            <w:sz w:val="28"/>
            <w:szCs w:val="28"/>
          </w:rPr>
          <w:t>законом</w:t>
        </w:r>
      </w:hyperlink>
      <w:r w:rsidRPr="00644249">
        <w:rPr>
          <w:rFonts w:ascii="Times New Roman" w:hAnsi="Times New Roman" w:cs="Times New Roman"/>
          <w:sz w:val="28"/>
          <w:szCs w:val="28"/>
        </w:rPr>
        <w:t xml:space="preserve"> от 25</w:t>
      </w:r>
      <w:r w:rsidR="00644249" w:rsidRPr="00644249">
        <w:rPr>
          <w:rFonts w:ascii="Times New Roman" w:hAnsi="Times New Roman" w:cs="Times New Roman"/>
          <w:sz w:val="28"/>
          <w:szCs w:val="28"/>
        </w:rPr>
        <w:t xml:space="preserve"> июля </w:t>
      </w:r>
      <w:r w:rsidRPr="00644249">
        <w:rPr>
          <w:rFonts w:ascii="Times New Roman" w:hAnsi="Times New Roman" w:cs="Times New Roman"/>
          <w:sz w:val="28"/>
          <w:szCs w:val="28"/>
        </w:rPr>
        <w:t>2002</w:t>
      </w:r>
      <w:r w:rsidR="00644249">
        <w:rPr>
          <w:rFonts w:ascii="Times New Roman" w:hAnsi="Times New Roman" w:cs="Times New Roman"/>
          <w:sz w:val="28"/>
          <w:szCs w:val="28"/>
        </w:rPr>
        <w:t xml:space="preserve"> года</w:t>
      </w:r>
      <w:r w:rsidRPr="00644249">
        <w:rPr>
          <w:rFonts w:ascii="Times New Roman" w:hAnsi="Times New Roman" w:cs="Times New Roman"/>
          <w:sz w:val="28"/>
          <w:szCs w:val="28"/>
        </w:rPr>
        <w:t xml:space="preserve"> </w:t>
      </w:r>
      <w:r w:rsidR="00644249" w:rsidRPr="00644249">
        <w:rPr>
          <w:rFonts w:ascii="Times New Roman" w:hAnsi="Times New Roman" w:cs="Times New Roman"/>
          <w:sz w:val="28"/>
          <w:szCs w:val="28"/>
        </w:rPr>
        <w:t>№</w:t>
      </w:r>
      <w:r w:rsidRPr="00644249">
        <w:rPr>
          <w:rFonts w:ascii="Times New Roman" w:hAnsi="Times New Roman" w:cs="Times New Roman"/>
          <w:sz w:val="28"/>
          <w:szCs w:val="28"/>
        </w:rPr>
        <w:t xml:space="preserve"> 114-ФЗ </w:t>
      </w:r>
      <w:r w:rsidR="00644249" w:rsidRPr="00644249">
        <w:rPr>
          <w:rFonts w:ascii="Times New Roman" w:hAnsi="Times New Roman" w:cs="Times New Roman"/>
          <w:sz w:val="28"/>
          <w:szCs w:val="28"/>
        </w:rPr>
        <w:t xml:space="preserve">             </w:t>
      </w:r>
      <w:r w:rsidR="00644249">
        <w:rPr>
          <w:rFonts w:ascii="Times New Roman" w:hAnsi="Times New Roman" w:cs="Times New Roman"/>
          <w:sz w:val="28"/>
          <w:szCs w:val="28"/>
        </w:rPr>
        <w:t>«</w:t>
      </w:r>
      <w:r w:rsidRPr="0074131F">
        <w:rPr>
          <w:rFonts w:ascii="Times New Roman" w:hAnsi="Times New Roman" w:cs="Times New Roman"/>
          <w:sz w:val="28"/>
          <w:szCs w:val="28"/>
        </w:rPr>
        <w:t>О противодействии экстремистской деятельности</w:t>
      </w:r>
      <w:r w:rsidR="00644249">
        <w:rPr>
          <w:rFonts w:ascii="Times New Roman" w:hAnsi="Times New Roman" w:cs="Times New Roman"/>
          <w:sz w:val="28"/>
          <w:szCs w:val="28"/>
        </w:rPr>
        <w:t>»</w:t>
      </w:r>
      <w:r w:rsidRPr="0074131F">
        <w:rPr>
          <w:rFonts w:ascii="Times New Roman" w:hAnsi="Times New Roman" w:cs="Times New Roman"/>
          <w:sz w:val="28"/>
          <w:szCs w:val="28"/>
        </w:rPr>
        <w:t>, если решение о приостановлении не было признано судом незаконным.</w:t>
      </w:r>
    </w:p>
    <w:p w14:paraId="25BC4C3F"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3. Срок полномочий членов Общественной палаты составляет 3 года и </w:t>
      </w:r>
      <w:r w:rsidRPr="0074131F">
        <w:rPr>
          <w:rFonts w:ascii="Times New Roman" w:hAnsi="Times New Roman" w:cs="Times New Roman"/>
          <w:sz w:val="28"/>
          <w:szCs w:val="28"/>
        </w:rPr>
        <w:lastRenderedPageBreak/>
        <w:t>исчисляется со дня первого пленарного заседания Общественной палаты нового состава.</w:t>
      </w:r>
    </w:p>
    <w:p w14:paraId="43C5CE26" w14:textId="77777777" w:rsidR="0074131F" w:rsidRPr="0074131F" w:rsidRDefault="0074131F" w:rsidP="0074131F">
      <w:pPr>
        <w:pStyle w:val="ConsPlusNormal"/>
        <w:jc w:val="both"/>
        <w:rPr>
          <w:rFonts w:ascii="Times New Roman" w:hAnsi="Times New Roman" w:cs="Times New Roman"/>
          <w:sz w:val="28"/>
          <w:szCs w:val="28"/>
        </w:rPr>
      </w:pPr>
    </w:p>
    <w:p w14:paraId="168269AA" w14:textId="77777777" w:rsidR="0074131F" w:rsidRPr="0074131F" w:rsidRDefault="0074131F" w:rsidP="00644249">
      <w:pPr>
        <w:pStyle w:val="ConsPlusNormal"/>
        <w:ind w:firstLine="540"/>
        <w:jc w:val="center"/>
        <w:outlineLvl w:val="1"/>
        <w:rPr>
          <w:rFonts w:ascii="Times New Roman" w:hAnsi="Times New Roman" w:cs="Times New Roman"/>
          <w:b/>
          <w:bCs/>
          <w:sz w:val="28"/>
          <w:szCs w:val="28"/>
        </w:rPr>
      </w:pPr>
      <w:bookmarkStart w:id="2" w:name="Par103"/>
      <w:bookmarkEnd w:id="2"/>
      <w:r w:rsidRPr="0074131F">
        <w:rPr>
          <w:rFonts w:ascii="Times New Roman" w:hAnsi="Times New Roman" w:cs="Times New Roman"/>
          <w:b/>
          <w:bCs/>
          <w:sz w:val="28"/>
          <w:szCs w:val="28"/>
        </w:rPr>
        <w:t>Статья 7. Член Общественной палаты</w:t>
      </w:r>
    </w:p>
    <w:p w14:paraId="241C5AC7" w14:textId="77777777" w:rsidR="0074131F" w:rsidRPr="0074131F" w:rsidRDefault="0074131F" w:rsidP="0074131F">
      <w:pPr>
        <w:pStyle w:val="ConsPlusNormal"/>
        <w:jc w:val="both"/>
        <w:rPr>
          <w:rFonts w:ascii="Times New Roman" w:hAnsi="Times New Roman" w:cs="Times New Roman"/>
          <w:sz w:val="28"/>
          <w:szCs w:val="28"/>
        </w:rPr>
      </w:pPr>
    </w:p>
    <w:p w14:paraId="6ED34AB9" w14:textId="095FDA07"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 Членом Общественной палаты может быть гражданин Российской Федерации, достигший возраста восемнадцати лет, проживающий на территории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3AE69185"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Членами Общественной палаты не могут быть:</w:t>
      </w:r>
    </w:p>
    <w:p w14:paraId="3A696DF7" w14:textId="67402295"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 члены Совета Федерации Федерального Собрания Российской Федерации, депутаты Государственной Думы Федерального Собрания Российской Федерации, лица, замещающие государственные должности Российской Федерации, должности федеральной государственной гражданской службы, депутаты Липецкого областного Совета депутатов, Совета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судьи, лица, замещающие государственные должности Липецкой области, должности государственной гражданской службы Липецкой области, должности муниципальной службы, а также лица, замещающие выборные должности в органах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79AC5D9D"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лица, признанные недееспособными на основании решения суда;</w:t>
      </w:r>
    </w:p>
    <w:p w14:paraId="64905BC6"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3) лица, имеющие непогашенную или неснятую судимость;</w:t>
      </w:r>
    </w:p>
    <w:p w14:paraId="111DB1FE" w14:textId="77777777" w:rsidR="0074131F" w:rsidRPr="00644249"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4) лица, членство которых в Общественной палате ранее было </w:t>
      </w:r>
      <w:r w:rsidRPr="00644249">
        <w:rPr>
          <w:rFonts w:ascii="Times New Roman" w:hAnsi="Times New Roman" w:cs="Times New Roman"/>
          <w:sz w:val="28"/>
          <w:szCs w:val="28"/>
        </w:rPr>
        <w:t xml:space="preserve">прекращено на основании </w:t>
      </w:r>
      <w:hyperlink w:anchor="Par177" w:history="1">
        <w:r w:rsidRPr="00644249">
          <w:rPr>
            <w:rFonts w:ascii="Times New Roman" w:hAnsi="Times New Roman" w:cs="Times New Roman"/>
            <w:sz w:val="28"/>
            <w:szCs w:val="28"/>
          </w:rPr>
          <w:t>подпункта 6 части 1 статьи 13</w:t>
        </w:r>
      </w:hyperlink>
      <w:r w:rsidRPr="00644249">
        <w:rPr>
          <w:rFonts w:ascii="Times New Roman" w:hAnsi="Times New Roman" w:cs="Times New Roman"/>
          <w:sz w:val="28"/>
          <w:szCs w:val="28"/>
        </w:rPr>
        <w:t xml:space="preserve"> настоящего Положения;</w:t>
      </w:r>
    </w:p>
    <w:p w14:paraId="3B4228CD" w14:textId="77777777" w:rsidR="0074131F" w:rsidRPr="00644249" w:rsidRDefault="0074131F" w:rsidP="0074131F">
      <w:pPr>
        <w:pStyle w:val="ConsPlusNormal"/>
        <w:spacing w:before="160"/>
        <w:ind w:firstLine="540"/>
        <w:jc w:val="both"/>
        <w:rPr>
          <w:rFonts w:ascii="Times New Roman" w:hAnsi="Times New Roman" w:cs="Times New Roman"/>
          <w:sz w:val="28"/>
          <w:szCs w:val="28"/>
        </w:rPr>
      </w:pPr>
      <w:r w:rsidRPr="00644249">
        <w:rPr>
          <w:rFonts w:ascii="Times New Roman" w:hAnsi="Times New Roman" w:cs="Times New Roman"/>
          <w:sz w:val="28"/>
          <w:szCs w:val="28"/>
        </w:rPr>
        <w:t>5) лица, имеющие двойное гражданство.</w:t>
      </w:r>
    </w:p>
    <w:p w14:paraId="74241DE8" w14:textId="77777777" w:rsidR="0074131F" w:rsidRPr="0074131F" w:rsidRDefault="0074131F" w:rsidP="0074131F">
      <w:pPr>
        <w:pStyle w:val="ConsPlusNormal"/>
        <w:jc w:val="both"/>
        <w:rPr>
          <w:rFonts w:ascii="Times New Roman" w:hAnsi="Times New Roman" w:cs="Times New Roman"/>
          <w:sz w:val="28"/>
          <w:szCs w:val="28"/>
        </w:rPr>
      </w:pPr>
    </w:p>
    <w:p w14:paraId="289C3A87" w14:textId="77777777" w:rsidR="0074131F" w:rsidRPr="0074131F" w:rsidRDefault="0074131F" w:rsidP="00644249">
      <w:pPr>
        <w:pStyle w:val="ConsPlusNormal"/>
        <w:ind w:firstLine="540"/>
        <w:jc w:val="center"/>
        <w:outlineLvl w:val="1"/>
        <w:rPr>
          <w:rFonts w:ascii="Times New Roman" w:hAnsi="Times New Roman" w:cs="Times New Roman"/>
          <w:b/>
          <w:bCs/>
          <w:sz w:val="28"/>
          <w:szCs w:val="28"/>
        </w:rPr>
      </w:pPr>
      <w:bookmarkStart w:id="3" w:name="Par113"/>
      <w:bookmarkEnd w:id="3"/>
      <w:r w:rsidRPr="0074131F">
        <w:rPr>
          <w:rFonts w:ascii="Times New Roman" w:hAnsi="Times New Roman" w:cs="Times New Roman"/>
          <w:b/>
          <w:bCs/>
          <w:sz w:val="28"/>
          <w:szCs w:val="28"/>
        </w:rPr>
        <w:t>Статья 8. Порядок формирования Общественной палаты</w:t>
      </w:r>
    </w:p>
    <w:p w14:paraId="0C7E2097" w14:textId="77777777" w:rsidR="0074131F" w:rsidRPr="0074131F" w:rsidRDefault="0074131F" w:rsidP="0074131F">
      <w:pPr>
        <w:pStyle w:val="ConsPlusNormal"/>
        <w:jc w:val="both"/>
        <w:rPr>
          <w:rFonts w:ascii="Times New Roman" w:hAnsi="Times New Roman" w:cs="Times New Roman"/>
          <w:sz w:val="28"/>
          <w:szCs w:val="28"/>
        </w:rPr>
      </w:pPr>
    </w:p>
    <w:p w14:paraId="5DB508A3" w14:textId="77777777" w:rsidR="0074131F" w:rsidRPr="0074131F" w:rsidRDefault="0074131F" w:rsidP="0074131F">
      <w:pPr>
        <w:pStyle w:val="ConsPlusNormal"/>
        <w:ind w:firstLine="540"/>
        <w:jc w:val="both"/>
        <w:rPr>
          <w:rFonts w:ascii="Times New Roman" w:hAnsi="Times New Roman" w:cs="Times New Roman"/>
          <w:sz w:val="28"/>
          <w:szCs w:val="28"/>
        </w:rPr>
      </w:pPr>
      <w:bookmarkStart w:id="4" w:name="Par115"/>
      <w:bookmarkEnd w:id="4"/>
      <w:r w:rsidRPr="0074131F">
        <w:rPr>
          <w:rFonts w:ascii="Times New Roman" w:hAnsi="Times New Roman" w:cs="Times New Roman"/>
          <w:sz w:val="28"/>
          <w:szCs w:val="28"/>
        </w:rPr>
        <w:t>1. Формирование нового состава Общественной палаты инициируется Главой округа.</w:t>
      </w:r>
    </w:p>
    <w:p w14:paraId="05192F82" w14:textId="60D14C99"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2. Не позднее 3 месяцев до истечения срока полномочий членов Общественной палаты Глава округа обеспечивает размещение на официальном сайте администрации округа в информационно-телекоммуникационной сети </w:t>
      </w:r>
      <w:r w:rsidR="00644249">
        <w:rPr>
          <w:rFonts w:ascii="Times New Roman" w:hAnsi="Times New Roman" w:cs="Times New Roman"/>
          <w:sz w:val="28"/>
          <w:szCs w:val="28"/>
        </w:rPr>
        <w:t>«</w:t>
      </w:r>
      <w:r w:rsidRPr="0074131F">
        <w:rPr>
          <w:rFonts w:ascii="Times New Roman" w:hAnsi="Times New Roman" w:cs="Times New Roman"/>
          <w:sz w:val="28"/>
          <w:szCs w:val="28"/>
        </w:rPr>
        <w:t>Интернет</w:t>
      </w:r>
      <w:r w:rsidR="00644249">
        <w:rPr>
          <w:rFonts w:ascii="Times New Roman" w:hAnsi="Times New Roman" w:cs="Times New Roman"/>
          <w:sz w:val="28"/>
          <w:szCs w:val="28"/>
        </w:rPr>
        <w:t>»</w:t>
      </w:r>
      <w:r w:rsidRPr="0074131F">
        <w:rPr>
          <w:rFonts w:ascii="Times New Roman" w:hAnsi="Times New Roman" w:cs="Times New Roman"/>
          <w:sz w:val="28"/>
          <w:szCs w:val="28"/>
        </w:rPr>
        <w:t xml:space="preserve"> </w:t>
      </w:r>
      <w:r w:rsidRPr="00D50041">
        <w:rPr>
          <w:rFonts w:ascii="Times New Roman" w:hAnsi="Times New Roman" w:cs="Times New Roman"/>
          <w:sz w:val="28"/>
          <w:szCs w:val="28"/>
        </w:rPr>
        <w:t xml:space="preserve">и </w:t>
      </w:r>
      <w:r w:rsidR="00D50041" w:rsidRPr="00D50041">
        <w:rPr>
          <w:rFonts w:ascii="Times New Roman" w:hAnsi="Times New Roman" w:cs="Times New Roman"/>
          <w:sz w:val="28"/>
          <w:szCs w:val="28"/>
        </w:rPr>
        <w:t xml:space="preserve">в </w:t>
      </w:r>
      <w:r w:rsidR="00D50041" w:rsidRPr="00D50041">
        <w:rPr>
          <w:rFonts w:ascii="Times New Roman" w:hAnsi="Times New Roman" w:cs="Times New Roman"/>
          <w:color w:val="000000"/>
          <w:sz w:val="28"/>
          <w:szCs w:val="28"/>
        </w:rPr>
        <w:t>сетевом издании «Сельская нива. Официальный портал» на сайте Муниципального автономного учреждения «Редакция газеты «Сельская нива» (http://сельскаянива.рф)</w:t>
      </w:r>
      <w:r w:rsidR="0048478F" w:rsidRPr="00D50041">
        <w:rPr>
          <w:rFonts w:ascii="Times New Roman" w:hAnsi="Times New Roman" w:cs="Times New Roman"/>
          <w:sz w:val="28"/>
          <w:szCs w:val="28"/>
        </w:rPr>
        <w:t xml:space="preserve"> </w:t>
      </w:r>
      <w:r w:rsidRPr="0074131F">
        <w:rPr>
          <w:rFonts w:ascii="Times New Roman" w:hAnsi="Times New Roman" w:cs="Times New Roman"/>
          <w:sz w:val="28"/>
          <w:szCs w:val="28"/>
        </w:rPr>
        <w:t xml:space="preserve">информацию о начале процедуры формирования нового состава Общественной палаты и направляет уведомление о начале процедуры в Совет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32403CFC" w14:textId="2683B436" w:rsidR="0074131F" w:rsidRPr="0074131F" w:rsidRDefault="0074131F" w:rsidP="0074131F">
      <w:pPr>
        <w:pStyle w:val="ConsPlusNormal"/>
        <w:spacing w:before="160"/>
        <w:ind w:firstLine="540"/>
        <w:jc w:val="both"/>
        <w:rPr>
          <w:rFonts w:ascii="Times New Roman" w:hAnsi="Times New Roman" w:cs="Times New Roman"/>
          <w:sz w:val="28"/>
          <w:szCs w:val="28"/>
        </w:rPr>
      </w:pPr>
      <w:bookmarkStart w:id="5" w:name="Par117"/>
      <w:bookmarkEnd w:id="5"/>
      <w:r w:rsidRPr="0074131F">
        <w:rPr>
          <w:rFonts w:ascii="Times New Roman" w:hAnsi="Times New Roman" w:cs="Times New Roman"/>
          <w:sz w:val="28"/>
          <w:szCs w:val="28"/>
        </w:rPr>
        <w:t xml:space="preserve">3. В течение 10 календарных дней со дня инициирования процедуры формирования нового состава Общественной палаты Глава округа, Совет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по результатам проведения консультаций с общественными объединениями и иными некоммерческими организациями, </w:t>
      </w:r>
      <w:r w:rsidRPr="0074131F">
        <w:rPr>
          <w:rFonts w:ascii="Times New Roman" w:hAnsi="Times New Roman" w:cs="Times New Roman"/>
          <w:sz w:val="28"/>
          <w:szCs w:val="28"/>
        </w:rPr>
        <w:lastRenderedPageBreak/>
        <w:t xml:space="preserve">зарегистрированными и осуществляющими свою деятельность на территории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определяют кандидатуры жителей округа, имеющих особые заслуги перед государством, обществом, </w:t>
      </w:r>
      <w:r w:rsidR="00644249">
        <w:rPr>
          <w:rFonts w:ascii="Times New Roman" w:hAnsi="Times New Roman" w:cs="Times New Roman"/>
          <w:sz w:val="28"/>
          <w:szCs w:val="28"/>
        </w:rPr>
        <w:t>Липецким</w:t>
      </w:r>
      <w:r w:rsidRPr="0074131F">
        <w:rPr>
          <w:rFonts w:ascii="Times New Roman" w:hAnsi="Times New Roman" w:cs="Times New Roman"/>
          <w:sz w:val="28"/>
          <w:szCs w:val="28"/>
        </w:rPr>
        <w:t xml:space="preserve"> округом и направляют им письменные уведомления с предложением войти в состав Общественной палаты.</w:t>
      </w:r>
    </w:p>
    <w:p w14:paraId="65705035" w14:textId="2F9A54C1"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4. Жители округа, получившие письменные уведомления с предложением войти в состав Общественной палаты, в течение 10 календарных дней с момента их получения письменно уведомляют Главу округа, Совет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о своем согласии либо об отказе войти в состав Общественной палаты.</w:t>
      </w:r>
    </w:p>
    <w:p w14:paraId="20C1F818" w14:textId="77777777" w:rsidR="0074131F" w:rsidRPr="00644249"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Уведомление о согласии войти в состав Общественной палаты должно содержать информацию о том, что гражданин ознакомлен с действующим законодательством, регламентирующим деятельность Общественной палаты, и не подпадает под ограничения, связанные с членством в Общественной </w:t>
      </w:r>
      <w:r w:rsidRPr="00644249">
        <w:rPr>
          <w:rFonts w:ascii="Times New Roman" w:hAnsi="Times New Roman" w:cs="Times New Roman"/>
          <w:sz w:val="28"/>
          <w:szCs w:val="28"/>
        </w:rPr>
        <w:t xml:space="preserve">палате, предусмотренные </w:t>
      </w:r>
      <w:hyperlink w:anchor="Par103" w:history="1">
        <w:r w:rsidRPr="00644249">
          <w:rPr>
            <w:rFonts w:ascii="Times New Roman" w:hAnsi="Times New Roman" w:cs="Times New Roman"/>
            <w:sz w:val="28"/>
            <w:szCs w:val="28"/>
          </w:rPr>
          <w:t>статьей 7</w:t>
        </w:r>
      </w:hyperlink>
      <w:r w:rsidRPr="00644249">
        <w:rPr>
          <w:rFonts w:ascii="Times New Roman" w:hAnsi="Times New Roman" w:cs="Times New Roman"/>
          <w:sz w:val="28"/>
          <w:szCs w:val="28"/>
        </w:rPr>
        <w:t xml:space="preserve"> настоящего Положения.</w:t>
      </w:r>
    </w:p>
    <w:p w14:paraId="4C576757" w14:textId="25F787E8"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5. В течение 10 календарных дней со дня окончания приема письменных уведомлений граждан Глава округа, Совет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информируют друг друга о жителях округа, давших согласие на предложение войти в состав Общественной палаты.</w:t>
      </w:r>
    </w:p>
    <w:p w14:paraId="50245E67" w14:textId="19E7BF7A" w:rsidR="0074131F" w:rsidRPr="0074131F" w:rsidRDefault="0074131F" w:rsidP="0074131F">
      <w:pPr>
        <w:pStyle w:val="ConsPlusNormal"/>
        <w:spacing w:before="160"/>
        <w:ind w:firstLine="540"/>
        <w:jc w:val="both"/>
        <w:rPr>
          <w:rFonts w:ascii="Times New Roman" w:hAnsi="Times New Roman" w:cs="Times New Roman"/>
          <w:sz w:val="28"/>
          <w:szCs w:val="28"/>
        </w:rPr>
      </w:pPr>
      <w:bookmarkStart w:id="6" w:name="Par121"/>
      <w:bookmarkEnd w:id="6"/>
      <w:r w:rsidRPr="0074131F">
        <w:rPr>
          <w:rFonts w:ascii="Times New Roman" w:hAnsi="Times New Roman" w:cs="Times New Roman"/>
          <w:sz w:val="28"/>
          <w:szCs w:val="28"/>
        </w:rPr>
        <w:t xml:space="preserve">6. Глава округа, Совет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после получения письменного уведомления от жителей округа о согласии либо об отказе войти в состав Общественной палаты утверждают правовыми актами администрации округа, решением Совета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членов Общественной палаты и предлагают им приступить к формированию полного состава Общественной палаты.</w:t>
      </w:r>
    </w:p>
    <w:p w14:paraId="1E46818B" w14:textId="33A2C630" w:rsidR="0074131F" w:rsidRPr="0074131F" w:rsidRDefault="0074131F" w:rsidP="0074131F">
      <w:pPr>
        <w:pStyle w:val="ConsPlusNormal"/>
        <w:spacing w:before="160"/>
        <w:ind w:firstLine="540"/>
        <w:jc w:val="both"/>
        <w:rPr>
          <w:rFonts w:ascii="Times New Roman" w:hAnsi="Times New Roman" w:cs="Times New Roman"/>
          <w:sz w:val="28"/>
          <w:szCs w:val="28"/>
        </w:rPr>
      </w:pPr>
      <w:bookmarkStart w:id="7" w:name="Par122"/>
      <w:bookmarkEnd w:id="7"/>
      <w:r w:rsidRPr="0074131F">
        <w:rPr>
          <w:rFonts w:ascii="Times New Roman" w:hAnsi="Times New Roman" w:cs="Times New Roman"/>
          <w:sz w:val="28"/>
          <w:szCs w:val="28"/>
        </w:rPr>
        <w:t xml:space="preserve">7. Глава округа в течение 6 календарных дней со дня утверждения определенных Главой округа и Советом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членов Общественной палаты обеспечивает размещение информации о начале формирования полного состава Общественной палаты на официальном сайте администрации округа в информационно-телекоммуникационной сети </w:t>
      </w:r>
      <w:r w:rsidR="00644249" w:rsidRPr="00D50041">
        <w:rPr>
          <w:rFonts w:ascii="Times New Roman" w:hAnsi="Times New Roman" w:cs="Times New Roman"/>
          <w:sz w:val="28"/>
          <w:szCs w:val="28"/>
        </w:rPr>
        <w:t>«</w:t>
      </w:r>
      <w:r w:rsidRPr="00D50041">
        <w:rPr>
          <w:rFonts w:ascii="Times New Roman" w:hAnsi="Times New Roman" w:cs="Times New Roman"/>
          <w:sz w:val="28"/>
          <w:szCs w:val="28"/>
        </w:rPr>
        <w:t>Интернет</w:t>
      </w:r>
      <w:r w:rsidR="00644249" w:rsidRPr="00D50041">
        <w:rPr>
          <w:rFonts w:ascii="Times New Roman" w:hAnsi="Times New Roman" w:cs="Times New Roman"/>
          <w:sz w:val="28"/>
          <w:szCs w:val="28"/>
        </w:rPr>
        <w:t>»</w:t>
      </w:r>
      <w:r w:rsidRPr="00D50041">
        <w:rPr>
          <w:rFonts w:ascii="Times New Roman" w:hAnsi="Times New Roman" w:cs="Times New Roman"/>
          <w:sz w:val="28"/>
          <w:szCs w:val="28"/>
        </w:rPr>
        <w:t xml:space="preserve"> и </w:t>
      </w:r>
      <w:r w:rsidR="00265116" w:rsidRPr="00D50041">
        <w:rPr>
          <w:rFonts w:ascii="Times New Roman" w:hAnsi="Times New Roman" w:cs="Times New Roman"/>
          <w:sz w:val="28"/>
          <w:szCs w:val="28"/>
        </w:rPr>
        <w:t xml:space="preserve"> </w:t>
      </w:r>
      <w:r w:rsidR="00D50041" w:rsidRPr="00D50041">
        <w:rPr>
          <w:rFonts w:ascii="Times New Roman" w:hAnsi="Times New Roman" w:cs="Times New Roman"/>
          <w:sz w:val="28"/>
          <w:szCs w:val="28"/>
        </w:rPr>
        <w:t xml:space="preserve">в </w:t>
      </w:r>
      <w:r w:rsidR="00D50041" w:rsidRPr="00D50041">
        <w:rPr>
          <w:rFonts w:ascii="Times New Roman" w:hAnsi="Times New Roman" w:cs="Times New Roman"/>
          <w:color w:val="000000"/>
          <w:sz w:val="28"/>
          <w:szCs w:val="28"/>
        </w:rPr>
        <w:t>сетевом издании «Сельская нива. Официальный портал» на сайте Муниципального автономного учреждения «Редакция газеты «Сельская нива» (http://сельскаянива.рф)</w:t>
      </w:r>
      <w:r w:rsidRPr="00D50041">
        <w:rPr>
          <w:rFonts w:ascii="Times New Roman" w:hAnsi="Times New Roman" w:cs="Times New Roman"/>
          <w:sz w:val="28"/>
          <w:szCs w:val="28"/>
        </w:rPr>
        <w:t>.</w:t>
      </w:r>
    </w:p>
    <w:p w14:paraId="11E46919"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bookmarkStart w:id="8" w:name="Par123"/>
      <w:bookmarkEnd w:id="8"/>
      <w:r w:rsidRPr="0074131F">
        <w:rPr>
          <w:rFonts w:ascii="Times New Roman" w:hAnsi="Times New Roman" w:cs="Times New Roman"/>
          <w:sz w:val="28"/>
          <w:szCs w:val="28"/>
        </w:rPr>
        <w:t xml:space="preserve">8. Не позднее 15 календарных дней со дня размещения информации, </w:t>
      </w:r>
      <w:r w:rsidRPr="00644249">
        <w:rPr>
          <w:rFonts w:ascii="Times New Roman" w:hAnsi="Times New Roman" w:cs="Times New Roman"/>
          <w:sz w:val="28"/>
          <w:szCs w:val="28"/>
        </w:rPr>
        <w:t xml:space="preserve">указанной в </w:t>
      </w:r>
      <w:hyperlink w:anchor="Par122" w:history="1">
        <w:r w:rsidRPr="00644249">
          <w:rPr>
            <w:rFonts w:ascii="Times New Roman" w:hAnsi="Times New Roman" w:cs="Times New Roman"/>
            <w:sz w:val="28"/>
            <w:szCs w:val="28"/>
          </w:rPr>
          <w:t>части 7</w:t>
        </w:r>
      </w:hyperlink>
      <w:r w:rsidRPr="00644249">
        <w:rPr>
          <w:rFonts w:ascii="Times New Roman" w:hAnsi="Times New Roman" w:cs="Times New Roman"/>
          <w:sz w:val="28"/>
          <w:szCs w:val="28"/>
        </w:rPr>
        <w:t xml:space="preserve"> настоящей статьи, общественные объединения и иные </w:t>
      </w:r>
      <w:r w:rsidRPr="0074131F">
        <w:rPr>
          <w:rFonts w:ascii="Times New Roman" w:hAnsi="Times New Roman" w:cs="Times New Roman"/>
          <w:sz w:val="28"/>
          <w:szCs w:val="28"/>
        </w:rPr>
        <w:t>некоммерческие организации направляют в Общественную палату заявления о выдвижении своих представителей в состав Общественной палаты, оформленные решениями руководящих коллегиальных органов общественных объединений и иных некоммерческих организаций.</w:t>
      </w:r>
    </w:p>
    <w:p w14:paraId="02A08F05"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9. Каждое общественное объединение или иная некоммерческая организация указывает в своем заявлении одного представителя, выдвигаемого в состав Общественной палаты.</w:t>
      </w:r>
    </w:p>
    <w:p w14:paraId="4296380A" w14:textId="77777777" w:rsidR="005017A8" w:rsidRDefault="005017A8" w:rsidP="0074131F">
      <w:pPr>
        <w:pStyle w:val="ConsPlusNormal"/>
        <w:spacing w:before="160"/>
        <w:ind w:firstLine="540"/>
        <w:jc w:val="both"/>
        <w:rPr>
          <w:rFonts w:ascii="Times New Roman" w:hAnsi="Times New Roman" w:cs="Times New Roman"/>
          <w:sz w:val="28"/>
          <w:szCs w:val="28"/>
        </w:rPr>
      </w:pPr>
    </w:p>
    <w:p w14:paraId="649B695D"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lastRenderedPageBreak/>
        <w:t>10. Представители, выдвигаемые в состав Общественной палаты, должны обладать безупречной репутацией и опытом общественной деятельности. Заявления должны содержать информацию о деятельности общественного объединения или иной некоммерческой организации, а также сведения о представителе, который направлен в состав Общественной палаты. К заявлению прилагаются следующие документы:</w:t>
      </w:r>
    </w:p>
    <w:p w14:paraId="3925F79E"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1) решение коллегиального органа, а при его отсутствии - иного органа, обладающего в силу закона или в соответствии с уставом этой организации правом выступать от ее имени, о выдвижении кандидата;</w:t>
      </w:r>
    </w:p>
    <w:p w14:paraId="00994949"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копия свидетельства о государственной регистрации некоммерческой организации и копия устава некоммерческой организации, заверенные некоммерческой организацией;</w:t>
      </w:r>
    </w:p>
    <w:p w14:paraId="139D23AE" w14:textId="67B18F92"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3) письменное заявление кандидата о согласии на выдвижение в члены </w:t>
      </w:r>
      <w:r w:rsidRPr="005017A8">
        <w:rPr>
          <w:rFonts w:ascii="Times New Roman" w:hAnsi="Times New Roman" w:cs="Times New Roman"/>
          <w:sz w:val="28"/>
          <w:szCs w:val="28"/>
        </w:rPr>
        <w:t xml:space="preserve">Общественной палаты и обработку персональных данных в соответствии с Федеральным </w:t>
      </w:r>
      <w:hyperlink r:id="rId14" w:history="1">
        <w:r w:rsidRPr="005017A8">
          <w:rPr>
            <w:rFonts w:ascii="Times New Roman" w:hAnsi="Times New Roman" w:cs="Times New Roman"/>
            <w:sz w:val="28"/>
            <w:szCs w:val="28"/>
          </w:rPr>
          <w:t>законом</w:t>
        </w:r>
      </w:hyperlink>
      <w:r w:rsidRPr="005017A8">
        <w:rPr>
          <w:rFonts w:ascii="Times New Roman" w:hAnsi="Times New Roman" w:cs="Times New Roman"/>
          <w:sz w:val="28"/>
          <w:szCs w:val="28"/>
        </w:rPr>
        <w:t xml:space="preserve"> от 27</w:t>
      </w:r>
      <w:r w:rsidR="005017A8" w:rsidRPr="005017A8">
        <w:rPr>
          <w:rFonts w:ascii="Times New Roman" w:hAnsi="Times New Roman" w:cs="Times New Roman"/>
          <w:sz w:val="28"/>
          <w:szCs w:val="28"/>
        </w:rPr>
        <w:t xml:space="preserve"> июля </w:t>
      </w:r>
      <w:r w:rsidRPr="005017A8">
        <w:rPr>
          <w:rFonts w:ascii="Times New Roman" w:hAnsi="Times New Roman" w:cs="Times New Roman"/>
          <w:sz w:val="28"/>
          <w:szCs w:val="28"/>
        </w:rPr>
        <w:t xml:space="preserve">2006 </w:t>
      </w:r>
      <w:r w:rsidR="005017A8" w:rsidRPr="005017A8">
        <w:rPr>
          <w:rFonts w:ascii="Times New Roman" w:hAnsi="Times New Roman" w:cs="Times New Roman"/>
          <w:sz w:val="28"/>
          <w:szCs w:val="28"/>
        </w:rPr>
        <w:t>года №</w:t>
      </w:r>
      <w:r w:rsidRPr="005017A8">
        <w:rPr>
          <w:rFonts w:ascii="Times New Roman" w:hAnsi="Times New Roman" w:cs="Times New Roman"/>
          <w:sz w:val="28"/>
          <w:szCs w:val="28"/>
        </w:rPr>
        <w:t xml:space="preserve"> 152-ФЗ </w:t>
      </w:r>
      <w:r w:rsidR="005017A8" w:rsidRPr="005017A8">
        <w:rPr>
          <w:rFonts w:ascii="Times New Roman" w:hAnsi="Times New Roman" w:cs="Times New Roman"/>
          <w:sz w:val="28"/>
          <w:szCs w:val="28"/>
        </w:rPr>
        <w:t>«</w:t>
      </w:r>
      <w:r w:rsidRPr="005017A8">
        <w:rPr>
          <w:rFonts w:ascii="Times New Roman" w:hAnsi="Times New Roman" w:cs="Times New Roman"/>
          <w:sz w:val="28"/>
          <w:szCs w:val="28"/>
        </w:rPr>
        <w:t>О персональных данных</w:t>
      </w:r>
      <w:r w:rsidR="005017A8" w:rsidRPr="005017A8">
        <w:rPr>
          <w:rFonts w:ascii="Times New Roman" w:hAnsi="Times New Roman" w:cs="Times New Roman"/>
          <w:sz w:val="28"/>
          <w:szCs w:val="28"/>
        </w:rPr>
        <w:t>»</w:t>
      </w:r>
      <w:r w:rsidRPr="005017A8">
        <w:rPr>
          <w:rFonts w:ascii="Times New Roman" w:hAnsi="Times New Roman" w:cs="Times New Roman"/>
          <w:sz w:val="28"/>
          <w:szCs w:val="28"/>
        </w:rPr>
        <w:t xml:space="preserve"> (кандидат может дать согласие на выдвижение в члены </w:t>
      </w:r>
      <w:r w:rsidRPr="0074131F">
        <w:rPr>
          <w:rFonts w:ascii="Times New Roman" w:hAnsi="Times New Roman" w:cs="Times New Roman"/>
          <w:sz w:val="28"/>
          <w:szCs w:val="28"/>
        </w:rPr>
        <w:t>Общественной палаты только одной некоммерческой организации);</w:t>
      </w:r>
    </w:p>
    <w:p w14:paraId="0E6E797F"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4) копия паспорта или иного документа, удостоверяющего личность кандидата;</w:t>
      </w:r>
    </w:p>
    <w:p w14:paraId="3F37AD5A" w14:textId="1DF0BD8F"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5) документ, подтверждающий место жительства кандидата на территории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(в случае отсутствия в паспорте или ином документе, удостоверяющем личность кандидата сведений о регистрации по месту жительства на территории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56023E55"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6) копия трудовой книжки кандидата.</w:t>
      </w:r>
    </w:p>
    <w:p w14:paraId="2F1E22F0" w14:textId="48EADE47" w:rsidR="0074131F" w:rsidRPr="0074131F" w:rsidRDefault="0074131F" w:rsidP="0074131F">
      <w:pPr>
        <w:pStyle w:val="ConsPlusNormal"/>
        <w:spacing w:before="160"/>
        <w:ind w:firstLine="540"/>
        <w:jc w:val="both"/>
        <w:rPr>
          <w:rFonts w:ascii="Times New Roman" w:hAnsi="Times New Roman" w:cs="Times New Roman"/>
          <w:sz w:val="28"/>
          <w:szCs w:val="28"/>
        </w:rPr>
      </w:pPr>
      <w:bookmarkStart w:id="9" w:name="Par132"/>
      <w:bookmarkEnd w:id="9"/>
      <w:r w:rsidRPr="0074131F">
        <w:rPr>
          <w:rFonts w:ascii="Times New Roman" w:hAnsi="Times New Roman" w:cs="Times New Roman"/>
          <w:sz w:val="28"/>
          <w:szCs w:val="28"/>
        </w:rPr>
        <w:t xml:space="preserve">11. Члены Общественной палаты, утвержденные Главой округа, Советом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в течение 15 календарных дней с момента получения заявлений общественных объединений и иных некоммерческих организаций о выдвижении своих представителей в состав Общественной палаты, путем рейтингового голосования определяют состав остальной одной трети членов Общественной палаты.</w:t>
      </w:r>
    </w:p>
    <w:p w14:paraId="322F25C8" w14:textId="36B7F8F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О принятом решении члены Общественной палаты, утвержденные Главой округа, Советом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письменно уведомляют Главу округа в течение 4 календарных дней со дня принятия решения.</w:t>
      </w:r>
    </w:p>
    <w:p w14:paraId="0F9298D0" w14:textId="4037CB55" w:rsidR="00917A29"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12. Глава округа обеспечивает размещение списка членов Общественной палаты на официальном сайте администрации округа в </w:t>
      </w:r>
      <w:r w:rsidRPr="00D50041">
        <w:rPr>
          <w:rFonts w:ascii="Times New Roman" w:hAnsi="Times New Roman" w:cs="Times New Roman"/>
          <w:sz w:val="28"/>
          <w:szCs w:val="28"/>
        </w:rPr>
        <w:t xml:space="preserve">информационно-телекоммуникационной сети </w:t>
      </w:r>
      <w:r w:rsidR="005017A8" w:rsidRPr="00D50041">
        <w:rPr>
          <w:rFonts w:ascii="Times New Roman" w:hAnsi="Times New Roman" w:cs="Times New Roman"/>
          <w:sz w:val="28"/>
          <w:szCs w:val="28"/>
        </w:rPr>
        <w:t>«</w:t>
      </w:r>
      <w:r w:rsidRPr="00D50041">
        <w:rPr>
          <w:rFonts w:ascii="Times New Roman" w:hAnsi="Times New Roman" w:cs="Times New Roman"/>
          <w:sz w:val="28"/>
          <w:szCs w:val="28"/>
        </w:rPr>
        <w:t>Интернет</w:t>
      </w:r>
      <w:r w:rsidR="005017A8" w:rsidRPr="00D50041">
        <w:rPr>
          <w:rFonts w:ascii="Times New Roman" w:hAnsi="Times New Roman" w:cs="Times New Roman"/>
          <w:sz w:val="28"/>
          <w:szCs w:val="28"/>
        </w:rPr>
        <w:t>»</w:t>
      </w:r>
      <w:r w:rsidRPr="00D50041">
        <w:rPr>
          <w:rFonts w:ascii="Times New Roman" w:hAnsi="Times New Roman" w:cs="Times New Roman"/>
          <w:sz w:val="28"/>
          <w:szCs w:val="28"/>
        </w:rPr>
        <w:t xml:space="preserve"> и </w:t>
      </w:r>
      <w:r w:rsidR="00D50041" w:rsidRPr="00D50041">
        <w:rPr>
          <w:rFonts w:ascii="Times New Roman" w:hAnsi="Times New Roman" w:cs="Times New Roman"/>
          <w:sz w:val="28"/>
          <w:szCs w:val="28"/>
        </w:rPr>
        <w:t xml:space="preserve">в </w:t>
      </w:r>
      <w:r w:rsidR="00D50041" w:rsidRPr="00D50041">
        <w:rPr>
          <w:rFonts w:ascii="Times New Roman" w:hAnsi="Times New Roman" w:cs="Times New Roman"/>
          <w:color w:val="000000"/>
          <w:sz w:val="28"/>
          <w:szCs w:val="28"/>
        </w:rPr>
        <w:t>сетевом издании «Сельская нива. Официальный портал» на сайте Муниципального автономного учреждения «Редакция газеты «Сельская нива» (http://сельскаянива.рф)</w:t>
      </w:r>
      <w:r w:rsidR="00917A29" w:rsidRPr="00D50041">
        <w:rPr>
          <w:rFonts w:ascii="Times New Roman" w:hAnsi="Times New Roman" w:cs="Times New Roman"/>
          <w:sz w:val="28"/>
          <w:szCs w:val="28"/>
        </w:rPr>
        <w:t>.</w:t>
      </w:r>
    </w:p>
    <w:p w14:paraId="25998C07" w14:textId="05FD2E45"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13. Первое пленарное заседание Общественной палаты, образованной в правомочном составе, созывается Главой округа не позднее 20 календарных дней со дня формирования правомочного состава Общественной палаты и открывается старейшим членом Общественной палаты.</w:t>
      </w:r>
    </w:p>
    <w:p w14:paraId="0E9D9C8C"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lastRenderedPageBreak/>
        <w:t>14. Общественная палата является правомочной, если в ее состав вошло более двух третей от установленного настоящим Положением числа членов Общественной палаты.</w:t>
      </w:r>
    </w:p>
    <w:p w14:paraId="4F8B5C95"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bookmarkStart w:id="10" w:name="Par137"/>
      <w:bookmarkEnd w:id="10"/>
      <w:r w:rsidRPr="0074131F">
        <w:rPr>
          <w:rFonts w:ascii="Times New Roman" w:hAnsi="Times New Roman" w:cs="Times New Roman"/>
          <w:sz w:val="28"/>
          <w:szCs w:val="28"/>
        </w:rPr>
        <w:t>15. В случае если полный состав Общественной палаты не будет сформирован в порядке, установленном настоящей статьей, новые члены Общественной палаты вводятся в ее состав в следующем порядке:</w:t>
      </w:r>
    </w:p>
    <w:p w14:paraId="306BA309" w14:textId="32A07ED6" w:rsidR="0074131F" w:rsidRPr="00AF1ECA" w:rsidRDefault="0074131F" w:rsidP="0074131F">
      <w:pPr>
        <w:pStyle w:val="ConsPlusNormal"/>
        <w:spacing w:before="160"/>
        <w:ind w:firstLine="540"/>
        <w:jc w:val="both"/>
        <w:rPr>
          <w:rFonts w:ascii="Times New Roman" w:hAnsi="Times New Roman" w:cs="Times New Roman"/>
          <w:sz w:val="28"/>
          <w:szCs w:val="28"/>
        </w:rPr>
      </w:pPr>
      <w:r w:rsidRPr="00AF1ECA">
        <w:rPr>
          <w:rFonts w:ascii="Times New Roman" w:hAnsi="Times New Roman" w:cs="Times New Roman"/>
          <w:sz w:val="28"/>
          <w:szCs w:val="28"/>
        </w:rPr>
        <w:t xml:space="preserve">1) Глава округа принимает решение о приеме в члены Общественной палаты жителей Липецкого округа в порядке, предусмотренном </w:t>
      </w:r>
      <w:hyperlink w:anchor="Par115" w:history="1">
        <w:r w:rsidRPr="00AF1ECA">
          <w:rPr>
            <w:rFonts w:ascii="Times New Roman" w:hAnsi="Times New Roman" w:cs="Times New Roman"/>
            <w:sz w:val="28"/>
            <w:szCs w:val="28"/>
          </w:rPr>
          <w:t>частями 1</w:t>
        </w:r>
      </w:hyperlink>
      <w:r w:rsidRPr="00AF1ECA">
        <w:rPr>
          <w:rFonts w:ascii="Times New Roman" w:hAnsi="Times New Roman" w:cs="Times New Roman"/>
          <w:sz w:val="28"/>
          <w:szCs w:val="28"/>
        </w:rPr>
        <w:t xml:space="preserve"> - </w:t>
      </w:r>
      <w:hyperlink w:anchor="Par122" w:history="1">
        <w:r w:rsidRPr="00AF1ECA">
          <w:rPr>
            <w:rFonts w:ascii="Times New Roman" w:hAnsi="Times New Roman" w:cs="Times New Roman"/>
            <w:sz w:val="28"/>
            <w:szCs w:val="28"/>
          </w:rPr>
          <w:t>7</w:t>
        </w:r>
      </w:hyperlink>
      <w:r w:rsidRPr="00AF1ECA">
        <w:rPr>
          <w:rFonts w:ascii="Times New Roman" w:hAnsi="Times New Roman" w:cs="Times New Roman"/>
          <w:sz w:val="28"/>
          <w:szCs w:val="28"/>
        </w:rPr>
        <w:t xml:space="preserve"> настоящей статьи, при этом сроки осуществления указанных процедур сокращаются наполовину;</w:t>
      </w:r>
    </w:p>
    <w:p w14:paraId="2C5A611E" w14:textId="5FED2603"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2) Совет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принимает решение о приеме в члены Общественной палаты жителей округа в порядке, предусмотренном </w:t>
      </w:r>
      <w:hyperlink w:anchor="Par117" w:history="1">
        <w:r w:rsidRPr="00AF1ECA">
          <w:rPr>
            <w:rFonts w:ascii="Times New Roman" w:hAnsi="Times New Roman" w:cs="Times New Roman"/>
            <w:sz w:val="28"/>
            <w:szCs w:val="28"/>
          </w:rPr>
          <w:t>частями 3</w:t>
        </w:r>
      </w:hyperlink>
      <w:r w:rsidRPr="00AF1ECA">
        <w:rPr>
          <w:rFonts w:ascii="Times New Roman" w:hAnsi="Times New Roman" w:cs="Times New Roman"/>
          <w:sz w:val="28"/>
          <w:szCs w:val="28"/>
        </w:rPr>
        <w:t xml:space="preserve"> - </w:t>
      </w:r>
      <w:hyperlink w:anchor="Par121" w:history="1">
        <w:r w:rsidRPr="00AF1ECA">
          <w:rPr>
            <w:rFonts w:ascii="Times New Roman" w:hAnsi="Times New Roman" w:cs="Times New Roman"/>
            <w:sz w:val="28"/>
            <w:szCs w:val="28"/>
          </w:rPr>
          <w:t>6</w:t>
        </w:r>
      </w:hyperlink>
      <w:r w:rsidRPr="00AF1ECA">
        <w:rPr>
          <w:rFonts w:ascii="Times New Roman" w:hAnsi="Times New Roman" w:cs="Times New Roman"/>
          <w:sz w:val="28"/>
          <w:szCs w:val="28"/>
        </w:rPr>
        <w:t xml:space="preserve"> настоящей статьи, при этом сроки осуществления указанных </w:t>
      </w:r>
      <w:r w:rsidRPr="0074131F">
        <w:rPr>
          <w:rFonts w:ascii="Times New Roman" w:hAnsi="Times New Roman" w:cs="Times New Roman"/>
          <w:sz w:val="28"/>
          <w:szCs w:val="28"/>
        </w:rPr>
        <w:t>процедур сокращаются наполовину;</w:t>
      </w:r>
    </w:p>
    <w:p w14:paraId="224C955D" w14:textId="2B960B37" w:rsidR="0074131F" w:rsidRPr="00AF1ECA" w:rsidRDefault="0074131F" w:rsidP="0074131F">
      <w:pPr>
        <w:pStyle w:val="ConsPlusNormal"/>
        <w:spacing w:before="160"/>
        <w:ind w:firstLine="540"/>
        <w:jc w:val="both"/>
        <w:rPr>
          <w:rFonts w:ascii="Times New Roman" w:hAnsi="Times New Roman" w:cs="Times New Roman"/>
          <w:sz w:val="28"/>
          <w:szCs w:val="28"/>
        </w:rPr>
      </w:pPr>
      <w:r w:rsidRPr="00AF1ECA">
        <w:rPr>
          <w:rFonts w:ascii="Times New Roman" w:hAnsi="Times New Roman" w:cs="Times New Roman"/>
          <w:sz w:val="28"/>
          <w:szCs w:val="28"/>
        </w:rPr>
        <w:t xml:space="preserve">3) члены Общественной палаты, утвержденные Главой округа, Советом депутатов Липецкого округа, в течение 10 календарных дней со дня наступления обстоятельств, предусмотренных </w:t>
      </w:r>
      <w:hyperlink w:anchor="Par137" w:history="1">
        <w:r w:rsidRPr="00AF1ECA">
          <w:rPr>
            <w:rFonts w:ascii="Times New Roman" w:hAnsi="Times New Roman" w:cs="Times New Roman"/>
            <w:sz w:val="28"/>
            <w:szCs w:val="28"/>
          </w:rPr>
          <w:t>абзацем первым части 15</w:t>
        </w:r>
      </w:hyperlink>
      <w:r w:rsidRPr="00AF1ECA">
        <w:rPr>
          <w:rFonts w:ascii="Times New Roman" w:hAnsi="Times New Roman" w:cs="Times New Roman"/>
          <w:sz w:val="28"/>
          <w:szCs w:val="28"/>
        </w:rPr>
        <w:t xml:space="preserve"> настоящей статьи, принимают решение о приеме в члены Общественной палаты представителей общественных объединений и иных некоммерческих организаций в порядке, предусмотренном </w:t>
      </w:r>
      <w:hyperlink w:anchor="Par123" w:history="1">
        <w:r w:rsidRPr="00AF1ECA">
          <w:rPr>
            <w:rFonts w:ascii="Times New Roman" w:hAnsi="Times New Roman" w:cs="Times New Roman"/>
            <w:sz w:val="28"/>
            <w:szCs w:val="28"/>
          </w:rPr>
          <w:t>частями 8</w:t>
        </w:r>
      </w:hyperlink>
      <w:r w:rsidRPr="00AF1ECA">
        <w:rPr>
          <w:rFonts w:ascii="Times New Roman" w:hAnsi="Times New Roman" w:cs="Times New Roman"/>
          <w:sz w:val="28"/>
          <w:szCs w:val="28"/>
        </w:rPr>
        <w:t xml:space="preserve"> - </w:t>
      </w:r>
      <w:hyperlink w:anchor="Par132" w:history="1">
        <w:r w:rsidRPr="00AF1ECA">
          <w:rPr>
            <w:rFonts w:ascii="Times New Roman" w:hAnsi="Times New Roman" w:cs="Times New Roman"/>
            <w:sz w:val="28"/>
            <w:szCs w:val="28"/>
          </w:rPr>
          <w:t>11</w:t>
        </w:r>
      </w:hyperlink>
      <w:r w:rsidRPr="00AF1ECA">
        <w:rPr>
          <w:rFonts w:ascii="Times New Roman" w:hAnsi="Times New Roman" w:cs="Times New Roman"/>
          <w:sz w:val="28"/>
          <w:szCs w:val="28"/>
        </w:rPr>
        <w:t xml:space="preserve"> настоящей статьи.</w:t>
      </w:r>
    </w:p>
    <w:p w14:paraId="6F0AE5FA" w14:textId="77777777" w:rsidR="0074131F" w:rsidRPr="00AF1ECA" w:rsidRDefault="0074131F" w:rsidP="0074131F">
      <w:pPr>
        <w:pStyle w:val="ConsPlusNormal"/>
        <w:spacing w:before="160"/>
        <w:ind w:firstLine="540"/>
        <w:jc w:val="both"/>
        <w:rPr>
          <w:rFonts w:ascii="Times New Roman" w:hAnsi="Times New Roman" w:cs="Times New Roman"/>
          <w:sz w:val="28"/>
          <w:szCs w:val="28"/>
        </w:rPr>
      </w:pPr>
      <w:bookmarkStart w:id="11" w:name="Par141"/>
      <w:bookmarkEnd w:id="11"/>
      <w:r w:rsidRPr="00AF1ECA">
        <w:rPr>
          <w:rFonts w:ascii="Times New Roman" w:hAnsi="Times New Roman" w:cs="Times New Roman"/>
          <w:sz w:val="28"/>
          <w:szCs w:val="28"/>
        </w:rPr>
        <w:t xml:space="preserve">16. В случае досрочного прекращения полномочий хотя бы одного члена Общественной палаты в соответствии с </w:t>
      </w:r>
      <w:hyperlink w:anchor="Par173" w:history="1">
        <w:r w:rsidRPr="00AF1ECA">
          <w:rPr>
            <w:rFonts w:ascii="Times New Roman" w:hAnsi="Times New Roman" w:cs="Times New Roman"/>
            <w:sz w:val="28"/>
            <w:szCs w:val="28"/>
          </w:rPr>
          <w:t>пунктами 2</w:t>
        </w:r>
      </w:hyperlink>
      <w:r w:rsidRPr="00AF1ECA">
        <w:rPr>
          <w:rFonts w:ascii="Times New Roman" w:hAnsi="Times New Roman" w:cs="Times New Roman"/>
          <w:sz w:val="28"/>
          <w:szCs w:val="28"/>
        </w:rPr>
        <w:t xml:space="preserve"> - </w:t>
      </w:r>
      <w:hyperlink w:anchor="Par180" w:history="1">
        <w:r w:rsidRPr="00AF1ECA">
          <w:rPr>
            <w:rFonts w:ascii="Times New Roman" w:hAnsi="Times New Roman" w:cs="Times New Roman"/>
            <w:sz w:val="28"/>
            <w:szCs w:val="28"/>
          </w:rPr>
          <w:t>9 части 1 статьи 13</w:t>
        </w:r>
      </w:hyperlink>
      <w:r w:rsidRPr="00AF1ECA">
        <w:rPr>
          <w:rFonts w:ascii="Times New Roman" w:hAnsi="Times New Roman" w:cs="Times New Roman"/>
          <w:sz w:val="28"/>
          <w:szCs w:val="28"/>
        </w:rPr>
        <w:t xml:space="preserve"> настоящего Положения новые члены Общественной палаты вводятся в ее состав в следующем порядке:</w:t>
      </w:r>
    </w:p>
    <w:p w14:paraId="102595D1" w14:textId="471648FF" w:rsidR="0074131F" w:rsidRPr="00AF1ECA" w:rsidRDefault="0074131F" w:rsidP="0074131F">
      <w:pPr>
        <w:pStyle w:val="ConsPlusNormal"/>
        <w:spacing w:before="160"/>
        <w:ind w:firstLine="540"/>
        <w:jc w:val="both"/>
        <w:rPr>
          <w:rFonts w:ascii="Times New Roman" w:hAnsi="Times New Roman" w:cs="Times New Roman"/>
          <w:sz w:val="28"/>
          <w:szCs w:val="28"/>
        </w:rPr>
      </w:pPr>
      <w:r w:rsidRPr="00AF1ECA">
        <w:rPr>
          <w:rFonts w:ascii="Times New Roman" w:hAnsi="Times New Roman" w:cs="Times New Roman"/>
          <w:sz w:val="28"/>
          <w:szCs w:val="28"/>
        </w:rPr>
        <w:t xml:space="preserve">1) если вакантными являются места членов Общественной палаты, утверждаемых Главой округа, Советом депутатов Липецкого округа, решение о приеме в члены Общественной палаты жителей округа принимается в порядке, предусмотренном </w:t>
      </w:r>
      <w:hyperlink w:anchor="Par115" w:history="1">
        <w:r w:rsidRPr="00AF1ECA">
          <w:rPr>
            <w:rFonts w:ascii="Times New Roman" w:hAnsi="Times New Roman" w:cs="Times New Roman"/>
            <w:sz w:val="28"/>
            <w:szCs w:val="28"/>
          </w:rPr>
          <w:t>частями 1</w:t>
        </w:r>
      </w:hyperlink>
      <w:r w:rsidRPr="00AF1ECA">
        <w:rPr>
          <w:rFonts w:ascii="Times New Roman" w:hAnsi="Times New Roman" w:cs="Times New Roman"/>
          <w:sz w:val="28"/>
          <w:szCs w:val="28"/>
        </w:rPr>
        <w:t xml:space="preserve"> - </w:t>
      </w:r>
      <w:hyperlink w:anchor="Par122" w:history="1">
        <w:r w:rsidRPr="00AF1ECA">
          <w:rPr>
            <w:rFonts w:ascii="Times New Roman" w:hAnsi="Times New Roman" w:cs="Times New Roman"/>
            <w:sz w:val="28"/>
            <w:szCs w:val="28"/>
          </w:rPr>
          <w:t>7</w:t>
        </w:r>
      </w:hyperlink>
      <w:r w:rsidRPr="00AF1ECA">
        <w:rPr>
          <w:rFonts w:ascii="Times New Roman" w:hAnsi="Times New Roman" w:cs="Times New Roman"/>
          <w:sz w:val="28"/>
          <w:szCs w:val="28"/>
        </w:rPr>
        <w:t xml:space="preserve"> настоящей статьи, при этом сроки осуществления указанных процедур сокращаются наполовину;</w:t>
      </w:r>
    </w:p>
    <w:p w14:paraId="0CF13F48" w14:textId="77777777" w:rsidR="0074131F" w:rsidRPr="00AF1ECA"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2) если вакантными являются места членов Общественной палаты, утверждаемых из числа представителей общественных объединений и иных некоммерческих организаций, решение о приеме указанных представителей в члены Общественной палаты принимает Общественная палата на своих заседаниях в течение 20 календарных дней со дня наступления </w:t>
      </w:r>
      <w:r w:rsidRPr="00AF1ECA">
        <w:rPr>
          <w:rFonts w:ascii="Times New Roman" w:hAnsi="Times New Roman" w:cs="Times New Roman"/>
          <w:sz w:val="28"/>
          <w:szCs w:val="28"/>
        </w:rPr>
        <w:t xml:space="preserve">обстоятельств, указанных в </w:t>
      </w:r>
      <w:hyperlink w:anchor="Par141" w:history="1">
        <w:r w:rsidRPr="00AF1ECA">
          <w:rPr>
            <w:rFonts w:ascii="Times New Roman" w:hAnsi="Times New Roman" w:cs="Times New Roman"/>
            <w:sz w:val="28"/>
            <w:szCs w:val="28"/>
          </w:rPr>
          <w:t>абзаце первом части 16</w:t>
        </w:r>
      </w:hyperlink>
      <w:r w:rsidRPr="00AF1ECA">
        <w:rPr>
          <w:rFonts w:ascii="Times New Roman" w:hAnsi="Times New Roman" w:cs="Times New Roman"/>
          <w:sz w:val="28"/>
          <w:szCs w:val="28"/>
        </w:rPr>
        <w:t xml:space="preserve"> настоящей статьи.</w:t>
      </w:r>
    </w:p>
    <w:p w14:paraId="1E156428"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17. Процедура замещения вакантного места члена Общественной палаты не инициируется, если до истечения срока полномочий действующего состава Общественной палаты остается менее 1 года и Общественная палата остается в правомочном составе.</w:t>
      </w:r>
    </w:p>
    <w:p w14:paraId="35B01272" w14:textId="77777777" w:rsidR="0074131F" w:rsidRPr="0074131F" w:rsidRDefault="0074131F" w:rsidP="0074131F">
      <w:pPr>
        <w:pStyle w:val="ConsPlusNormal"/>
        <w:jc w:val="both"/>
        <w:rPr>
          <w:rFonts w:ascii="Times New Roman" w:hAnsi="Times New Roman" w:cs="Times New Roman"/>
          <w:sz w:val="28"/>
          <w:szCs w:val="28"/>
        </w:rPr>
      </w:pPr>
    </w:p>
    <w:p w14:paraId="6D120E96" w14:textId="77777777" w:rsidR="00AF1ECA" w:rsidRDefault="00AF1ECA" w:rsidP="0074131F">
      <w:pPr>
        <w:pStyle w:val="ConsPlusNormal"/>
        <w:ind w:firstLine="540"/>
        <w:jc w:val="both"/>
        <w:outlineLvl w:val="1"/>
        <w:rPr>
          <w:rFonts w:ascii="Times New Roman" w:hAnsi="Times New Roman" w:cs="Times New Roman"/>
          <w:b/>
          <w:bCs/>
          <w:sz w:val="28"/>
          <w:szCs w:val="28"/>
        </w:rPr>
      </w:pPr>
    </w:p>
    <w:p w14:paraId="68C671E6" w14:textId="77777777" w:rsidR="00AF1ECA" w:rsidRDefault="00AF1ECA" w:rsidP="0074131F">
      <w:pPr>
        <w:pStyle w:val="ConsPlusNormal"/>
        <w:ind w:firstLine="540"/>
        <w:jc w:val="both"/>
        <w:outlineLvl w:val="1"/>
        <w:rPr>
          <w:rFonts w:ascii="Times New Roman" w:hAnsi="Times New Roman" w:cs="Times New Roman"/>
          <w:b/>
          <w:bCs/>
          <w:sz w:val="28"/>
          <w:szCs w:val="28"/>
        </w:rPr>
      </w:pPr>
    </w:p>
    <w:p w14:paraId="3EC076EE"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lastRenderedPageBreak/>
        <w:t>Статья 9. Органы Общественной палаты</w:t>
      </w:r>
    </w:p>
    <w:p w14:paraId="789F684B" w14:textId="77777777" w:rsidR="0074131F" w:rsidRPr="0074131F" w:rsidRDefault="0074131F" w:rsidP="0074131F">
      <w:pPr>
        <w:pStyle w:val="ConsPlusNormal"/>
        <w:jc w:val="both"/>
        <w:rPr>
          <w:rFonts w:ascii="Times New Roman" w:hAnsi="Times New Roman" w:cs="Times New Roman"/>
          <w:sz w:val="28"/>
          <w:szCs w:val="28"/>
        </w:rPr>
      </w:pPr>
    </w:p>
    <w:p w14:paraId="1670EB4D" w14:textId="77777777"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1. Члены Общественной палаты на первом пленарном заседании избирают Совет, председателя и секретаря Общественной палаты.</w:t>
      </w:r>
    </w:p>
    <w:p w14:paraId="04FFABBD"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Совет является постоянно действующим органом Общественной палаты.</w:t>
      </w:r>
    </w:p>
    <w:p w14:paraId="5F6C1F11"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3. Комиссия, рабочая группа Общественной палаты являются временными органами Общественной палаты.</w:t>
      </w:r>
    </w:p>
    <w:p w14:paraId="51F0ABDC"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4. В состав комиссий Общественной палаты входят члены Общественной палаты. В состав рабочих групп Общественной палаты могут входить члены Общественной палаты, а также представители общественных объединений и иных некоммерческих объединений, не вошедших в состав Общественной палаты, жители округа, привлеченные к работе Общественной палаты.</w:t>
      </w:r>
    </w:p>
    <w:p w14:paraId="18FE0B37" w14:textId="77777777" w:rsidR="0074131F" w:rsidRPr="0074131F" w:rsidRDefault="0074131F" w:rsidP="0074131F">
      <w:pPr>
        <w:pStyle w:val="ConsPlusNormal"/>
        <w:jc w:val="both"/>
        <w:rPr>
          <w:rFonts w:ascii="Times New Roman" w:hAnsi="Times New Roman" w:cs="Times New Roman"/>
          <w:sz w:val="28"/>
          <w:szCs w:val="28"/>
        </w:rPr>
      </w:pPr>
    </w:p>
    <w:p w14:paraId="200C637E" w14:textId="77777777" w:rsidR="00AF1ECA"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 xml:space="preserve">Статья 10. Ограничения, связанные с членством </w:t>
      </w:r>
    </w:p>
    <w:p w14:paraId="6500ECDC" w14:textId="16519192"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в Общественной палате</w:t>
      </w:r>
    </w:p>
    <w:p w14:paraId="6F8B9061" w14:textId="77777777" w:rsidR="0074131F" w:rsidRPr="0074131F" w:rsidRDefault="0074131F" w:rsidP="0074131F">
      <w:pPr>
        <w:pStyle w:val="ConsPlusNormal"/>
        <w:jc w:val="both"/>
        <w:rPr>
          <w:rFonts w:ascii="Times New Roman" w:hAnsi="Times New Roman" w:cs="Times New Roman"/>
          <w:sz w:val="28"/>
          <w:szCs w:val="28"/>
        </w:rPr>
      </w:pPr>
    </w:p>
    <w:p w14:paraId="582EDEFC" w14:textId="77777777" w:rsidR="0074131F" w:rsidRPr="0074131F" w:rsidRDefault="0074131F" w:rsidP="0074131F">
      <w:pPr>
        <w:pStyle w:val="ConsPlusNormal"/>
        <w:ind w:firstLine="540"/>
        <w:jc w:val="both"/>
        <w:rPr>
          <w:rFonts w:ascii="Times New Roman" w:hAnsi="Times New Roman" w:cs="Times New Roman"/>
          <w:sz w:val="28"/>
          <w:szCs w:val="28"/>
        </w:rPr>
      </w:pPr>
      <w:bookmarkStart w:id="12" w:name="Par155"/>
      <w:bookmarkEnd w:id="12"/>
      <w:r w:rsidRPr="0074131F">
        <w:rPr>
          <w:rFonts w:ascii="Times New Roman" w:hAnsi="Times New Roman" w:cs="Times New Roman"/>
          <w:sz w:val="28"/>
          <w:szCs w:val="28"/>
        </w:rPr>
        <w:t>1. Член Общественной палаты приостанавливает свое членство в политической партии на срок осуществления своих полномочий.</w:t>
      </w:r>
    </w:p>
    <w:p w14:paraId="192D4C3B"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Объединение членов Общественной палаты по принципу национальной, религиозной или партийной принадлежности не допускается.</w:t>
      </w:r>
    </w:p>
    <w:p w14:paraId="79D22F5F" w14:textId="77777777" w:rsidR="0074131F" w:rsidRPr="0074131F" w:rsidRDefault="0074131F" w:rsidP="0074131F">
      <w:pPr>
        <w:pStyle w:val="ConsPlusNormal"/>
        <w:jc w:val="both"/>
        <w:rPr>
          <w:rFonts w:ascii="Times New Roman" w:hAnsi="Times New Roman" w:cs="Times New Roman"/>
          <w:sz w:val="28"/>
          <w:szCs w:val="28"/>
        </w:rPr>
      </w:pPr>
    </w:p>
    <w:p w14:paraId="0F705BB5"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11. Участие членов Общественной палаты в ее работе</w:t>
      </w:r>
    </w:p>
    <w:p w14:paraId="647ADC88" w14:textId="77777777" w:rsidR="0074131F" w:rsidRPr="0074131F" w:rsidRDefault="0074131F" w:rsidP="0074131F">
      <w:pPr>
        <w:pStyle w:val="ConsPlusNormal"/>
        <w:jc w:val="both"/>
        <w:rPr>
          <w:rFonts w:ascii="Times New Roman" w:hAnsi="Times New Roman" w:cs="Times New Roman"/>
          <w:sz w:val="28"/>
          <w:szCs w:val="28"/>
        </w:rPr>
      </w:pPr>
    </w:p>
    <w:p w14:paraId="586B4CEF" w14:textId="77777777"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1. Члены Общественной палаты принимают личное участие в пленарных заседаниях Общественной палаты, в заседаниях Совета, комиссий и рабочих групп Общественной палаты.</w:t>
      </w:r>
    </w:p>
    <w:p w14:paraId="27734C82"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Члены Общественной палаты вправе свободно высказывать свое мнение по любому вопросу деятельности Общественной палаты, Совета, комиссий и рабочих групп Общественной палаты.</w:t>
      </w:r>
    </w:p>
    <w:p w14:paraId="0D4AEF58"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3. Каждый член Общественной палаты при принятии решений обладает одним голосом.</w:t>
      </w:r>
    </w:p>
    <w:p w14:paraId="0ECCCDD3" w14:textId="77777777" w:rsidR="0074131F" w:rsidRPr="0074131F" w:rsidRDefault="0074131F" w:rsidP="0074131F">
      <w:pPr>
        <w:pStyle w:val="ConsPlusNormal"/>
        <w:jc w:val="both"/>
        <w:rPr>
          <w:rFonts w:ascii="Times New Roman" w:hAnsi="Times New Roman" w:cs="Times New Roman"/>
          <w:sz w:val="28"/>
          <w:szCs w:val="28"/>
        </w:rPr>
      </w:pPr>
    </w:p>
    <w:p w14:paraId="6200DCBC"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12. Удостоверение члена Общественной палаты</w:t>
      </w:r>
    </w:p>
    <w:p w14:paraId="56210444" w14:textId="77777777" w:rsidR="0074131F" w:rsidRPr="0074131F" w:rsidRDefault="0074131F" w:rsidP="0074131F">
      <w:pPr>
        <w:pStyle w:val="ConsPlusNormal"/>
        <w:jc w:val="both"/>
        <w:rPr>
          <w:rFonts w:ascii="Times New Roman" w:hAnsi="Times New Roman" w:cs="Times New Roman"/>
          <w:sz w:val="28"/>
          <w:szCs w:val="28"/>
        </w:rPr>
      </w:pPr>
    </w:p>
    <w:p w14:paraId="4BAD9B17" w14:textId="77777777"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1. Член Общественной палаты имеет удостоверение члена Общественной палаты (далее - удостоверение), являющееся документом, подтверждающим его полномочия. Член Общественной палаты пользуется удостоверением в течение срока своих полномочий.</w:t>
      </w:r>
    </w:p>
    <w:p w14:paraId="5E239AE5"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Образец и описание удостоверения утверждаются Общественной палатой.</w:t>
      </w:r>
    </w:p>
    <w:p w14:paraId="16FA1F5B" w14:textId="77777777" w:rsidR="0074131F" w:rsidRPr="0074131F" w:rsidRDefault="0074131F" w:rsidP="0074131F">
      <w:pPr>
        <w:pStyle w:val="ConsPlusNormal"/>
        <w:jc w:val="both"/>
        <w:rPr>
          <w:rFonts w:ascii="Times New Roman" w:hAnsi="Times New Roman" w:cs="Times New Roman"/>
          <w:sz w:val="28"/>
          <w:szCs w:val="28"/>
        </w:rPr>
      </w:pPr>
    </w:p>
    <w:p w14:paraId="1491A992"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lastRenderedPageBreak/>
        <w:t>Статья 13. Прекращение и приостановление полномочий члена Общественной палаты</w:t>
      </w:r>
    </w:p>
    <w:p w14:paraId="332312C4" w14:textId="77777777" w:rsidR="0074131F" w:rsidRPr="0074131F" w:rsidRDefault="0074131F" w:rsidP="0074131F">
      <w:pPr>
        <w:pStyle w:val="ConsPlusNormal"/>
        <w:jc w:val="both"/>
        <w:rPr>
          <w:rFonts w:ascii="Times New Roman" w:hAnsi="Times New Roman" w:cs="Times New Roman"/>
          <w:sz w:val="28"/>
          <w:szCs w:val="28"/>
        </w:rPr>
      </w:pPr>
    </w:p>
    <w:p w14:paraId="6393C30A" w14:textId="77777777"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1. Полномочия члена Общественной палаты прекращаются в порядке, предусмотренном Регламентом, в случае:</w:t>
      </w:r>
    </w:p>
    <w:p w14:paraId="36AE4EAB"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1) истечения срока его полномочий;</w:t>
      </w:r>
    </w:p>
    <w:p w14:paraId="580CCF82"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bookmarkStart w:id="13" w:name="Par173"/>
      <w:bookmarkEnd w:id="13"/>
      <w:r w:rsidRPr="0074131F">
        <w:rPr>
          <w:rFonts w:ascii="Times New Roman" w:hAnsi="Times New Roman" w:cs="Times New Roman"/>
          <w:sz w:val="28"/>
          <w:szCs w:val="28"/>
        </w:rPr>
        <w:t>2) подачи им заявления о выходе из состава Общественной палаты;</w:t>
      </w:r>
    </w:p>
    <w:p w14:paraId="7E81A2D0"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3) неспособности его по состоянию здоровья участвовать в работе Общественной палаты;</w:t>
      </w:r>
    </w:p>
    <w:p w14:paraId="4E4FF7AE"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4) вступления в законную силу вынесенного в отношении его обвинительного приговора суда;</w:t>
      </w:r>
    </w:p>
    <w:p w14:paraId="6CDD9A43"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5) признания его недееспособным, безвестно отсутствующим или умершим на основании решения суда, вступившего в законную силу;</w:t>
      </w:r>
    </w:p>
    <w:p w14:paraId="0C73E432"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bookmarkStart w:id="14" w:name="Par177"/>
      <w:bookmarkEnd w:id="14"/>
      <w:r w:rsidRPr="0074131F">
        <w:rPr>
          <w:rFonts w:ascii="Times New Roman" w:hAnsi="Times New Roman" w:cs="Times New Roman"/>
          <w:sz w:val="28"/>
          <w:szCs w:val="28"/>
        </w:rPr>
        <w:t>6) грубого нарушения им этических норм - по решению не менее половины членов Общественной палаты, принятому на пленарном заседании Общественной палаты;</w:t>
      </w:r>
    </w:p>
    <w:p w14:paraId="5505FC59" w14:textId="0E82362C"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7) избрания (назначения) его членом Совета Федерации Федерального Собрания Российской Федерации, депутатом Государственной Думы Федерального Собрания Российской Федерации, назначения на государственную должность Российской Федерации, должность федеральной государственной гражданской службы, государственную должность Липецкой области, должность государственной гражданской службы Липецкой области, должность муниципальной службы, а также избрания на выборную должность в органах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избрания депутатом Липецкого областного Совета депутатов, Совета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61AEC649" w14:textId="77777777" w:rsidR="0074131F" w:rsidRPr="00AF1ECA"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8) если по истечении тридцати дней со дня первого пленарного заседания Общественной палаты член Общественной палаты не выполнил </w:t>
      </w:r>
      <w:r w:rsidRPr="00AF1ECA">
        <w:rPr>
          <w:rFonts w:ascii="Times New Roman" w:hAnsi="Times New Roman" w:cs="Times New Roman"/>
          <w:sz w:val="28"/>
          <w:szCs w:val="28"/>
        </w:rPr>
        <w:t xml:space="preserve">требование </w:t>
      </w:r>
      <w:hyperlink w:anchor="Par155" w:history="1">
        <w:r w:rsidRPr="00AF1ECA">
          <w:rPr>
            <w:rFonts w:ascii="Times New Roman" w:hAnsi="Times New Roman" w:cs="Times New Roman"/>
            <w:sz w:val="28"/>
            <w:szCs w:val="28"/>
          </w:rPr>
          <w:t>части 1 статьи 10</w:t>
        </w:r>
      </w:hyperlink>
      <w:r w:rsidRPr="00AF1ECA">
        <w:rPr>
          <w:rFonts w:ascii="Times New Roman" w:hAnsi="Times New Roman" w:cs="Times New Roman"/>
          <w:sz w:val="28"/>
          <w:szCs w:val="28"/>
        </w:rPr>
        <w:t xml:space="preserve"> настоящего Положения;</w:t>
      </w:r>
    </w:p>
    <w:p w14:paraId="08F9C433"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bookmarkStart w:id="15" w:name="Par180"/>
      <w:bookmarkEnd w:id="15"/>
      <w:r w:rsidRPr="0074131F">
        <w:rPr>
          <w:rFonts w:ascii="Times New Roman" w:hAnsi="Times New Roman" w:cs="Times New Roman"/>
          <w:sz w:val="28"/>
          <w:szCs w:val="28"/>
        </w:rPr>
        <w:t>9) смерти члена Общественной палаты.</w:t>
      </w:r>
    </w:p>
    <w:p w14:paraId="70E89EA8"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Полномочия члена Общественной палаты приостанавливаются в порядке, предусмотренном Регламентом, в случае:</w:t>
      </w:r>
    </w:p>
    <w:p w14:paraId="271B93D6"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1) предъявления ему в порядке, установленном уголовно-процессуальным законодательством Российской Федерации, обвинения в совершении преступления;</w:t>
      </w:r>
    </w:p>
    <w:p w14:paraId="68033582"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назначения ему административного наказания в виде административного ареста;</w:t>
      </w:r>
    </w:p>
    <w:p w14:paraId="5E28A1FA" w14:textId="4932C569"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3) регистрации его в качестве кандидата в Президенты Российской Федерации, депутата Государственной Думы Федерального Собрания Российской Федерации, Липецкого областного Совета депутатов, Совета </w:t>
      </w:r>
      <w:r w:rsidRPr="0074131F">
        <w:rPr>
          <w:rFonts w:ascii="Times New Roman" w:hAnsi="Times New Roman" w:cs="Times New Roman"/>
          <w:sz w:val="28"/>
          <w:szCs w:val="28"/>
        </w:rPr>
        <w:lastRenderedPageBreak/>
        <w:t xml:space="preserve">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кандидата на выборную должность в органе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доверенного лица или уполномоченного представителя кандидата (политической партии), а также в случае вхождения его в состав инициативной группы по проведению референдума в Российской Федерации, областного и местного референдума.</w:t>
      </w:r>
    </w:p>
    <w:p w14:paraId="57DAE749" w14:textId="77777777" w:rsidR="0074131F" w:rsidRPr="0074131F" w:rsidRDefault="0074131F" w:rsidP="0074131F">
      <w:pPr>
        <w:pStyle w:val="ConsPlusNormal"/>
        <w:jc w:val="both"/>
        <w:rPr>
          <w:rFonts w:ascii="Times New Roman" w:hAnsi="Times New Roman" w:cs="Times New Roman"/>
          <w:sz w:val="28"/>
          <w:szCs w:val="28"/>
        </w:rPr>
      </w:pPr>
    </w:p>
    <w:p w14:paraId="03E7B1D7"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14. Основные формы работы Общественной палаты</w:t>
      </w:r>
    </w:p>
    <w:p w14:paraId="6A9E422B" w14:textId="77777777" w:rsidR="0074131F" w:rsidRPr="0074131F" w:rsidRDefault="0074131F" w:rsidP="0074131F">
      <w:pPr>
        <w:pStyle w:val="ConsPlusNormal"/>
        <w:jc w:val="both"/>
        <w:rPr>
          <w:rFonts w:ascii="Times New Roman" w:hAnsi="Times New Roman" w:cs="Times New Roman"/>
          <w:sz w:val="28"/>
          <w:szCs w:val="28"/>
        </w:rPr>
      </w:pPr>
    </w:p>
    <w:p w14:paraId="545D6D3F" w14:textId="77777777"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1. Основными формами работы Общественной палаты являются пленарные заседания Общественной палаты, заседания Совета, комиссий и рабочих групп Общественной палаты.</w:t>
      </w:r>
    </w:p>
    <w:p w14:paraId="1F34ECDF"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Пленарные заседания Общественной палаты проводятся не реже двух раз в год. По решению Совета может быть проведено внеочередное пленарное заседание.</w:t>
      </w:r>
    </w:p>
    <w:p w14:paraId="4C6FD877"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3. В целях реализации функций, возложенных на Общественную палату настоящим Положением, Общественная палата вправе:</w:t>
      </w:r>
    </w:p>
    <w:p w14:paraId="79D02292" w14:textId="78C08FEB"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 проводить общественный мониторинг, общественные проверки, общественную экспертизу проектов нормативных правовых актов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в порядке, установленном </w:t>
      </w:r>
      <w:r w:rsidRPr="00AF1ECA">
        <w:rPr>
          <w:rFonts w:ascii="Times New Roman" w:hAnsi="Times New Roman" w:cs="Times New Roman"/>
          <w:sz w:val="28"/>
          <w:szCs w:val="28"/>
        </w:rPr>
        <w:t xml:space="preserve">Федеральным </w:t>
      </w:r>
      <w:hyperlink r:id="rId15" w:history="1">
        <w:r w:rsidRPr="00AF1ECA">
          <w:rPr>
            <w:rFonts w:ascii="Times New Roman" w:hAnsi="Times New Roman" w:cs="Times New Roman"/>
            <w:sz w:val="28"/>
            <w:szCs w:val="28"/>
          </w:rPr>
          <w:t>законом</w:t>
        </w:r>
      </w:hyperlink>
      <w:r w:rsidRPr="00AF1ECA">
        <w:rPr>
          <w:rFonts w:ascii="Times New Roman" w:hAnsi="Times New Roman" w:cs="Times New Roman"/>
          <w:sz w:val="28"/>
          <w:szCs w:val="28"/>
        </w:rPr>
        <w:t xml:space="preserve"> от 21</w:t>
      </w:r>
      <w:r w:rsidR="00AF1ECA">
        <w:rPr>
          <w:rFonts w:ascii="Times New Roman" w:hAnsi="Times New Roman" w:cs="Times New Roman"/>
          <w:sz w:val="28"/>
          <w:szCs w:val="28"/>
        </w:rPr>
        <w:t xml:space="preserve"> июля </w:t>
      </w:r>
      <w:r w:rsidRPr="00AF1ECA">
        <w:rPr>
          <w:rFonts w:ascii="Times New Roman" w:hAnsi="Times New Roman" w:cs="Times New Roman"/>
          <w:sz w:val="28"/>
          <w:szCs w:val="28"/>
        </w:rPr>
        <w:t xml:space="preserve">2014 </w:t>
      </w:r>
      <w:r w:rsidR="00AF1ECA">
        <w:rPr>
          <w:rFonts w:ascii="Times New Roman" w:hAnsi="Times New Roman" w:cs="Times New Roman"/>
          <w:sz w:val="28"/>
          <w:szCs w:val="28"/>
        </w:rPr>
        <w:t>года №</w:t>
      </w:r>
      <w:r w:rsidRPr="00AF1ECA">
        <w:rPr>
          <w:rFonts w:ascii="Times New Roman" w:hAnsi="Times New Roman" w:cs="Times New Roman"/>
          <w:sz w:val="28"/>
          <w:szCs w:val="28"/>
        </w:rPr>
        <w:t xml:space="preserve"> 212-ФЗ </w:t>
      </w:r>
      <w:r w:rsidR="00AF1ECA">
        <w:rPr>
          <w:rFonts w:ascii="Times New Roman" w:hAnsi="Times New Roman" w:cs="Times New Roman"/>
          <w:sz w:val="28"/>
          <w:szCs w:val="28"/>
        </w:rPr>
        <w:t>«</w:t>
      </w:r>
      <w:r w:rsidRPr="00AF1ECA">
        <w:rPr>
          <w:rFonts w:ascii="Times New Roman" w:hAnsi="Times New Roman" w:cs="Times New Roman"/>
          <w:sz w:val="28"/>
          <w:szCs w:val="28"/>
        </w:rPr>
        <w:t xml:space="preserve">Об основах общественного </w:t>
      </w:r>
      <w:r w:rsidRPr="0074131F">
        <w:rPr>
          <w:rFonts w:ascii="Times New Roman" w:hAnsi="Times New Roman" w:cs="Times New Roman"/>
          <w:sz w:val="28"/>
          <w:szCs w:val="28"/>
        </w:rPr>
        <w:t>контроля в Российской Федерации</w:t>
      </w:r>
      <w:r w:rsidR="00AF1ECA">
        <w:rPr>
          <w:rFonts w:ascii="Times New Roman" w:hAnsi="Times New Roman" w:cs="Times New Roman"/>
          <w:sz w:val="28"/>
          <w:szCs w:val="28"/>
        </w:rPr>
        <w:t>»</w:t>
      </w:r>
      <w:r w:rsidRPr="0074131F">
        <w:rPr>
          <w:rFonts w:ascii="Times New Roman" w:hAnsi="Times New Roman" w:cs="Times New Roman"/>
          <w:sz w:val="28"/>
          <w:szCs w:val="28"/>
        </w:rPr>
        <w:t xml:space="preserve"> и иными федеральными законами;</w:t>
      </w:r>
    </w:p>
    <w:p w14:paraId="40CB36F9" w14:textId="56C5243C"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2) приглашать руководителей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на пленарные заседания Общественной палаты;</w:t>
      </w:r>
    </w:p>
    <w:p w14:paraId="4F08B2B7" w14:textId="251AC7C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3) направлять членов Общественной палаты для участия в работе постоянных и временных комиссий Совета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а также сессий Совета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в заседаниях административного Совета администрации округа;</w:t>
      </w:r>
    </w:p>
    <w:p w14:paraId="1BBD0288" w14:textId="2B798E2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4) направлять в органы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запросы.</w:t>
      </w:r>
    </w:p>
    <w:p w14:paraId="3D16CC09"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4. В период между пленарными заседаниями Общественной палаты запросы от имени Общественной палаты направляет Совет.</w:t>
      </w:r>
    </w:p>
    <w:p w14:paraId="2E9E4AB0" w14:textId="77777777" w:rsidR="0074131F" w:rsidRPr="0074131F" w:rsidRDefault="0074131F" w:rsidP="0074131F">
      <w:pPr>
        <w:pStyle w:val="ConsPlusNormal"/>
        <w:jc w:val="both"/>
        <w:rPr>
          <w:rFonts w:ascii="Times New Roman" w:hAnsi="Times New Roman" w:cs="Times New Roman"/>
          <w:sz w:val="28"/>
          <w:szCs w:val="28"/>
        </w:rPr>
      </w:pPr>
    </w:p>
    <w:p w14:paraId="09A41E7A"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15. Решения Общественной палаты</w:t>
      </w:r>
    </w:p>
    <w:p w14:paraId="7831EE4E" w14:textId="77777777" w:rsidR="0074131F" w:rsidRPr="0074131F" w:rsidRDefault="0074131F" w:rsidP="0074131F">
      <w:pPr>
        <w:pStyle w:val="ConsPlusNormal"/>
        <w:jc w:val="both"/>
        <w:rPr>
          <w:rFonts w:ascii="Times New Roman" w:hAnsi="Times New Roman" w:cs="Times New Roman"/>
          <w:sz w:val="28"/>
          <w:szCs w:val="28"/>
        </w:rPr>
      </w:pPr>
    </w:p>
    <w:p w14:paraId="2E902B2F" w14:textId="77777777"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Решения Общественной палаты носят рекомендательный характер и принимаются в форме заключений, предложений и обращений.</w:t>
      </w:r>
    </w:p>
    <w:p w14:paraId="6BD585DC" w14:textId="77777777" w:rsidR="0074131F" w:rsidRPr="0074131F" w:rsidRDefault="0074131F" w:rsidP="0074131F">
      <w:pPr>
        <w:pStyle w:val="ConsPlusNormal"/>
        <w:jc w:val="both"/>
        <w:rPr>
          <w:rFonts w:ascii="Times New Roman" w:hAnsi="Times New Roman" w:cs="Times New Roman"/>
          <w:sz w:val="28"/>
          <w:szCs w:val="28"/>
        </w:rPr>
      </w:pPr>
    </w:p>
    <w:p w14:paraId="797D3650"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16. Общественный мониторинг</w:t>
      </w:r>
    </w:p>
    <w:p w14:paraId="5399A2C2" w14:textId="77777777" w:rsidR="0074131F" w:rsidRPr="0074131F" w:rsidRDefault="0074131F" w:rsidP="0074131F">
      <w:pPr>
        <w:pStyle w:val="ConsPlusNormal"/>
        <w:jc w:val="both"/>
        <w:rPr>
          <w:rFonts w:ascii="Times New Roman" w:hAnsi="Times New Roman" w:cs="Times New Roman"/>
          <w:sz w:val="28"/>
          <w:szCs w:val="28"/>
        </w:rPr>
      </w:pPr>
    </w:p>
    <w:p w14:paraId="4805C484" w14:textId="4761649B"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 Общественная палата вправе по решению Совета проводить постоянное (систематическое) или временное наблюдение за деятельностью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в порядке, </w:t>
      </w:r>
      <w:r w:rsidRPr="00AF1ECA">
        <w:rPr>
          <w:rFonts w:ascii="Times New Roman" w:hAnsi="Times New Roman" w:cs="Times New Roman"/>
          <w:sz w:val="28"/>
          <w:szCs w:val="28"/>
        </w:rPr>
        <w:lastRenderedPageBreak/>
        <w:t xml:space="preserve">установленном Федеральным </w:t>
      </w:r>
      <w:hyperlink r:id="rId16" w:history="1">
        <w:r w:rsidRPr="00AF1ECA">
          <w:rPr>
            <w:rFonts w:ascii="Times New Roman" w:hAnsi="Times New Roman" w:cs="Times New Roman"/>
            <w:sz w:val="28"/>
            <w:szCs w:val="28"/>
          </w:rPr>
          <w:t>законом</w:t>
        </w:r>
      </w:hyperlink>
      <w:r w:rsidRPr="00AF1ECA">
        <w:rPr>
          <w:rFonts w:ascii="Times New Roman" w:hAnsi="Times New Roman" w:cs="Times New Roman"/>
          <w:sz w:val="28"/>
          <w:szCs w:val="28"/>
        </w:rPr>
        <w:t xml:space="preserve"> от 21</w:t>
      </w:r>
      <w:r w:rsidR="00AF1ECA">
        <w:rPr>
          <w:rFonts w:ascii="Times New Roman" w:hAnsi="Times New Roman" w:cs="Times New Roman"/>
          <w:sz w:val="28"/>
          <w:szCs w:val="28"/>
        </w:rPr>
        <w:t xml:space="preserve"> июля </w:t>
      </w:r>
      <w:r w:rsidRPr="00AF1ECA">
        <w:rPr>
          <w:rFonts w:ascii="Times New Roman" w:hAnsi="Times New Roman" w:cs="Times New Roman"/>
          <w:sz w:val="28"/>
          <w:szCs w:val="28"/>
        </w:rPr>
        <w:t xml:space="preserve">2014 </w:t>
      </w:r>
      <w:r w:rsidR="00AF1ECA">
        <w:rPr>
          <w:rFonts w:ascii="Times New Roman" w:hAnsi="Times New Roman" w:cs="Times New Roman"/>
          <w:sz w:val="28"/>
          <w:szCs w:val="28"/>
        </w:rPr>
        <w:t>года №</w:t>
      </w:r>
      <w:r w:rsidRPr="00AF1ECA">
        <w:rPr>
          <w:rFonts w:ascii="Times New Roman" w:hAnsi="Times New Roman" w:cs="Times New Roman"/>
          <w:sz w:val="28"/>
          <w:szCs w:val="28"/>
        </w:rPr>
        <w:t xml:space="preserve"> 212-ФЗ </w:t>
      </w:r>
      <w:r w:rsidR="00AF1ECA">
        <w:rPr>
          <w:rFonts w:ascii="Times New Roman" w:hAnsi="Times New Roman" w:cs="Times New Roman"/>
          <w:sz w:val="28"/>
          <w:szCs w:val="28"/>
        </w:rPr>
        <w:t>«</w:t>
      </w:r>
      <w:r w:rsidRPr="00AF1ECA">
        <w:rPr>
          <w:rFonts w:ascii="Times New Roman" w:hAnsi="Times New Roman" w:cs="Times New Roman"/>
          <w:sz w:val="28"/>
          <w:szCs w:val="28"/>
        </w:rPr>
        <w:t xml:space="preserve">Об основах </w:t>
      </w:r>
      <w:r w:rsidRPr="0074131F">
        <w:rPr>
          <w:rFonts w:ascii="Times New Roman" w:hAnsi="Times New Roman" w:cs="Times New Roman"/>
          <w:sz w:val="28"/>
          <w:szCs w:val="28"/>
        </w:rPr>
        <w:t>общественного контроля в Российской Федерации</w:t>
      </w:r>
      <w:r w:rsidR="00AF1ECA">
        <w:rPr>
          <w:rFonts w:ascii="Times New Roman" w:hAnsi="Times New Roman" w:cs="Times New Roman"/>
          <w:sz w:val="28"/>
          <w:szCs w:val="28"/>
        </w:rPr>
        <w:t>»</w:t>
      </w:r>
      <w:r w:rsidRPr="0074131F">
        <w:rPr>
          <w:rFonts w:ascii="Times New Roman" w:hAnsi="Times New Roman" w:cs="Times New Roman"/>
          <w:sz w:val="28"/>
          <w:szCs w:val="28"/>
        </w:rPr>
        <w:t xml:space="preserve"> и иными федеральными законами.</w:t>
      </w:r>
    </w:p>
    <w:p w14:paraId="2050E634" w14:textId="50AE5AF9"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2. В зависимости от результатов общественного мониторинга Общественная палата по решению Совета вправе инициировать проведение общественной проверки, общественной экспертизы проектов нормативных правовых актов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5A9C2218" w14:textId="77777777" w:rsidR="0074131F" w:rsidRPr="0074131F" w:rsidRDefault="0074131F" w:rsidP="0074131F">
      <w:pPr>
        <w:pStyle w:val="ConsPlusNormal"/>
        <w:jc w:val="both"/>
        <w:rPr>
          <w:rFonts w:ascii="Times New Roman" w:hAnsi="Times New Roman" w:cs="Times New Roman"/>
          <w:sz w:val="28"/>
          <w:szCs w:val="28"/>
        </w:rPr>
      </w:pPr>
    </w:p>
    <w:p w14:paraId="32D4DE51"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17. Общественная проверка</w:t>
      </w:r>
    </w:p>
    <w:p w14:paraId="2B619CF9" w14:textId="77777777" w:rsidR="0074131F" w:rsidRPr="0074131F" w:rsidRDefault="0074131F" w:rsidP="0074131F">
      <w:pPr>
        <w:pStyle w:val="ConsPlusNormal"/>
        <w:jc w:val="both"/>
        <w:rPr>
          <w:rFonts w:ascii="Times New Roman" w:hAnsi="Times New Roman" w:cs="Times New Roman"/>
          <w:sz w:val="28"/>
          <w:szCs w:val="28"/>
        </w:rPr>
      </w:pPr>
    </w:p>
    <w:p w14:paraId="5ACFC43D" w14:textId="2EEBB69C"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Общественная проверка, включающая деятельность по сбору и анализу информации, проверке фактов и обстоятельств, касающихся общественно значимой деятельности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а также деятельности, затрагивающей права и свободы человека и гражданина, права и законные интересы общественных объединений и иных некоммерческих организаций, проводится по решению Совета в случаях и </w:t>
      </w:r>
      <w:r w:rsidRPr="00AF1ECA">
        <w:rPr>
          <w:rFonts w:ascii="Times New Roman" w:hAnsi="Times New Roman" w:cs="Times New Roman"/>
          <w:sz w:val="28"/>
          <w:szCs w:val="28"/>
        </w:rPr>
        <w:t xml:space="preserve">порядке, которые предусмотрены Федеральным </w:t>
      </w:r>
      <w:hyperlink r:id="rId17" w:history="1">
        <w:r w:rsidRPr="00AF1ECA">
          <w:rPr>
            <w:rFonts w:ascii="Times New Roman" w:hAnsi="Times New Roman" w:cs="Times New Roman"/>
            <w:sz w:val="28"/>
            <w:szCs w:val="28"/>
          </w:rPr>
          <w:t>законом</w:t>
        </w:r>
      </w:hyperlink>
      <w:r w:rsidRPr="00AF1ECA">
        <w:rPr>
          <w:rFonts w:ascii="Times New Roman" w:hAnsi="Times New Roman" w:cs="Times New Roman"/>
          <w:sz w:val="28"/>
          <w:szCs w:val="28"/>
        </w:rPr>
        <w:t xml:space="preserve"> от 21</w:t>
      </w:r>
      <w:r w:rsidR="00AF1ECA" w:rsidRPr="00AF1ECA">
        <w:rPr>
          <w:rFonts w:ascii="Times New Roman" w:hAnsi="Times New Roman" w:cs="Times New Roman"/>
          <w:sz w:val="28"/>
          <w:szCs w:val="28"/>
        </w:rPr>
        <w:t xml:space="preserve"> июля </w:t>
      </w:r>
      <w:r w:rsidRPr="00AF1ECA">
        <w:rPr>
          <w:rFonts w:ascii="Times New Roman" w:hAnsi="Times New Roman" w:cs="Times New Roman"/>
          <w:sz w:val="28"/>
          <w:szCs w:val="28"/>
        </w:rPr>
        <w:t xml:space="preserve">2014 </w:t>
      </w:r>
      <w:r w:rsidR="00AF1ECA" w:rsidRPr="00AF1ECA">
        <w:rPr>
          <w:rFonts w:ascii="Times New Roman" w:hAnsi="Times New Roman" w:cs="Times New Roman"/>
          <w:sz w:val="28"/>
          <w:szCs w:val="28"/>
        </w:rPr>
        <w:t>года №</w:t>
      </w:r>
      <w:r w:rsidRPr="00AF1ECA">
        <w:rPr>
          <w:rFonts w:ascii="Times New Roman" w:hAnsi="Times New Roman" w:cs="Times New Roman"/>
          <w:sz w:val="28"/>
          <w:szCs w:val="28"/>
        </w:rPr>
        <w:t xml:space="preserve"> 212-ФЗ </w:t>
      </w:r>
      <w:r w:rsidR="00AF1ECA" w:rsidRPr="00AF1ECA">
        <w:rPr>
          <w:rFonts w:ascii="Times New Roman" w:hAnsi="Times New Roman" w:cs="Times New Roman"/>
          <w:sz w:val="28"/>
          <w:szCs w:val="28"/>
        </w:rPr>
        <w:t>«</w:t>
      </w:r>
      <w:r w:rsidRPr="00AF1ECA">
        <w:rPr>
          <w:rFonts w:ascii="Times New Roman" w:hAnsi="Times New Roman" w:cs="Times New Roman"/>
          <w:sz w:val="28"/>
          <w:szCs w:val="28"/>
        </w:rPr>
        <w:t xml:space="preserve">Об основах общественного контроля в Российской </w:t>
      </w:r>
      <w:r w:rsidRPr="0074131F">
        <w:rPr>
          <w:rFonts w:ascii="Times New Roman" w:hAnsi="Times New Roman" w:cs="Times New Roman"/>
          <w:sz w:val="28"/>
          <w:szCs w:val="28"/>
        </w:rPr>
        <w:t>Федерации</w:t>
      </w:r>
      <w:r w:rsidR="00AF1ECA">
        <w:rPr>
          <w:rFonts w:ascii="Times New Roman" w:hAnsi="Times New Roman" w:cs="Times New Roman"/>
          <w:sz w:val="28"/>
          <w:szCs w:val="28"/>
        </w:rPr>
        <w:t>»</w:t>
      </w:r>
      <w:r w:rsidRPr="0074131F">
        <w:rPr>
          <w:rFonts w:ascii="Times New Roman" w:hAnsi="Times New Roman" w:cs="Times New Roman"/>
          <w:sz w:val="28"/>
          <w:szCs w:val="28"/>
        </w:rPr>
        <w:t xml:space="preserve"> и иными федеральными законами.</w:t>
      </w:r>
    </w:p>
    <w:p w14:paraId="6FA83272" w14:textId="77777777" w:rsidR="0074131F" w:rsidRPr="0074131F" w:rsidRDefault="0074131F" w:rsidP="0074131F">
      <w:pPr>
        <w:pStyle w:val="ConsPlusNormal"/>
        <w:jc w:val="both"/>
        <w:rPr>
          <w:rFonts w:ascii="Times New Roman" w:hAnsi="Times New Roman" w:cs="Times New Roman"/>
          <w:sz w:val="28"/>
          <w:szCs w:val="28"/>
        </w:rPr>
      </w:pPr>
    </w:p>
    <w:p w14:paraId="22A43AE6"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18. Общественная экспертиза</w:t>
      </w:r>
    </w:p>
    <w:p w14:paraId="11744A39" w14:textId="77777777" w:rsidR="0074131F" w:rsidRPr="0074131F" w:rsidRDefault="0074131F" w:rsidP="0074131F">
      <w:pPr>
        <w:pStyle w:val="ConsPlusNormal"/>
        <w:jc w:val="both"/>
        <w:rPr>
          <w:rFonts w:ascii="Times New Roman" w:hAnsi="Times New Roman" w:cs="Times New Roman"/>
          <w:sz w:val="28"/>
          <w:szCs w:val="28"/>
        </w:rPr>
      </w:pPr>
    </w:p>
    <w:p w14:paraId="355016D1" w14:textId="7307AFCC"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 Общественная палата вправе по решению Совета проводить общественную экспертизу проектов нормативных правовых актов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в порядке, установленном </w:t>
      </w:r>
      <w:r w:rsidRPr="00AF1ECA">
        <w:rPr>
          <w:rFonts w:ascii="Times New Roman" w:hAnsi="Times New Roman" w:cs="Times New Roman"/>
          <w:sz w:val="28"/>
          <w:szCs w:val="28"/>
        </w:rPr>
        <w:t xml:space="preserve">Федеральным </w:t>
      </w:r>
      <w:hyperlink r:id="rId18" w:history="1">
        <w:r w:rsidRPr="00AF1ECA">
          <w:rPr>
            <w:rFonts w:ascii="Times New Roman" w:hAnsi="Times New Roman" w:cs="Times New Roman"/>
            <w:sz w:val="28"/>
            <w:szCs w:val="28"/>
          </w:rPr>
          <w:t>законом</w:t>
        </w:r>
      </w:hyperlink>
      <w:r w:rsidRPr="00AF1ECA">
        <w:rPr>
          <w:rFonts w:ascii="Times New Roman" w:hAnsi="Times New Roman" w:cs="Times New Roman"/>
          <w:sz w:val="28"/>
          <w:szCs w:val="28"/>
        </w:rPr>
        <w:t xml:space="preserve"> от 21</w:t>
      </w:r>
      <w:r w:rsidR="00AF1ECA" w:rsidRPr="00AF1ECA">
        <w:rPr>
          <w:rFonts w:ascii="Times New Roman" w:hAnsi="Times New Roman" w:cs="Times New Roman"/>
          <w:sz w:val="28"/>
          <w:szCs w:val="28"/>
        </w:rPr>
        <w:t xml:space="preserve"> июля </w:t>
      </w:r>
      <w:r w:rsidRPr="00AF1ECA">
        <w:rPr>
          <w:rFonts w:ascii="Times New Roman" w:hAnsi="Times New Roman" w:cs="Times New Roman"/>
          <w:sz w:val="28"/>
          <w:szCs w:val="28"/>
        </w:rPr>
        <w:t>2014</w:t>
      </w:r>
      <w:r w:rsidR="00AF1ECA" w:rsidRPr="00AF1ECA">
        <w:rPr>
          <w:rFonts w:ascii="Times New Roman" w:hAnsi="Times New Roman" w:cs="Times New Roman"/>
          <w:sz w:val="28"/>
          <w:szCs w:val="28"/>
        </w:rPr>
        <w:t xml:space="preserve"> года</w:t>
      </w:r>
      <w:r w:rsidRPr="00AF1ECA">
        <w:rPr>
          <w:rFonts w:ascii="Times New Roman" w:hAnsi="Times New Roman" w:cs="Times New Roman"/>
          <w:sz w:val="28"/>
          <w:szCs w:val="28"/>
        </w:rPr>
        <w:t xml:space="preserve"> </w:t>
      </w:r>
      <w:r w:rsidR="00AF1ECA" w:rsidRPr="00AF1ECA">
        <w:rPr>
          <w:rFonts w:ascii="Times New Roman" w:hAnsi="Times New Roman" w:cs="Times New Roman"/>
          <w:sz w:val="28"/>
          <w:szCs w:val="28"/>
        </w:rPr>
        <w:t>№</w:t>
      </w:r>
      <w:r w:rsidRPr="00AF1ECA">
        <w:rPr>
          <w:rFonts w:ascii="Times New Roman" w:hAnsi="Times New Roman" w:cs="Times New Roman"/>
          <w:sz w:val="28"/>
          <w:szCs w:val="28"/>
        </w:rPr>
        <w:t xml:space="preserve"> 212-ФЗ </w:t>
      </w:r>
      <w:r w:rsidR="00AF1ECA" w:rsidRPr="00AF1ECA">
        <w:rPr>
          <w:rFonts w:ascii="Times New Roman" w:hAnsi="Times New Roman" w:cs="Times New Roman"/>
          <w:sz w:val="28"/>
          <w:szCs w:val="28"/>
        </w:rPr>
        <w:t>«</w:t>
      </w:r>
      <w:r w:rsidRPr="00AF1ECA">
        <w:rPr>
          <w:rFonts w:ascii="Times New Roman" w:hAnsi="Times New Roman" w:cs="Times New Roman"/>
          <w:sz w:val="28"/>
          <w:szCs w:val="28"/>
        </w:rPr>
        <w:t xml:space="preserve">Об основах </w:t>
      </w:r>
      <w:r w:rsidRPr="0074131F">
        <w:rPr>
          <w:rFonts w:ascii="Times New Roman" w:hAnsi="Times New Roman" w:cs="Times New Roman"/>
          <w:sz w:val="28"/>
          <w:szCs w:val="28"/>
        </w:rPr>
        <w:t>общественного контроля в Российской Федерации</w:t>
      </w:r>
      <w:r w:rsidR="00AF1ECA">
        <w:rPr>
          <w:rFonts w:ascii="Times New Roman" w:hAnsi="Times New Roman" w:cs="Times New Roman"/>
          <w:sz w:val="28"/>
          <w:szCs w:val="28"/>
        </w:rPr>
        <w:t>»</w:t>
      </w:r>
      <w:r w:rsidRPr="0074131F">
        <w:rPr>
          <w:rFonts w:ascii="Times New Roman" w:hAnsi="Times New Roman" w:cs="Times New Roman"/>
          <w:sz w:val="28"/>
          <w:szCs w:val="28"/>
        </w:rPr>
        <w:t xml:space="preserve"> и иными федеральными законами.</w:t>
      </w:r>
    </w:p>
    <w:p w14:paraId="5C882CE9"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Для проведения экспертизы Общественная палата создает рабочую группу, которая вправе:</w:t>
      </w:r>
    </w:p>
    <w:p w14:paraId="6F2FD071"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1) привлекать общественных экспертов;</w:t>
      </w:r>
    </w:p>
    <w:p w14:paraId="185C6B2D" w14:textId="23F2C839"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2) рекомендовать Общественной палате направлять в органы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запросы о предоставлении документов, необходимых для проведения экспертизы;</w:t>
      </w:r>
    </w:p>
    <w:p w14:paraId="2C885505" w14:textId="63F9893A"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3) предложить Общественной палате направить членов Общественной палаты для участия в работе постоянных и временных комиссий Совета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а также сессий Совета депутатов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на которых рассматриваются проекты нормативных правовых актов, являющиеся объектом экспертизы.</w:t>
      </w:r>
    </w:p>
    <w:p w14:paraId="05327916" w14:textId="1695D80A"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3. При поступлении запроса Общественной палаты органы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предоставляют Общественной палате проекты нормативных правовых актов, указанные в запросе.</w:t>
      </w:r>
    </w:p>
    <w:p w14:paraId="7C5BF36A" w14:textId="77777777" w:rsidR="0074131F" w:rsidRPr="0074131F" w:rsidRDefault="0074131F" w:rsidP="0074131F">
      <w:pPr>
        <w:pStyle w:val="ConsPlusNormal"/>
        <w:jc w:val="both"/>
        <w:rPr>
          <w:rFonts w:ascii="Times New Roman" w:hAnsi="Times New Roman" w:cs="Times New Roman"/>
          <w:sz w:val="28"/>
          <w:szCs w:val="28"/>
        </w:rPr>
      </w:pPr>
    </w:p>
    <w:p w14:paraId="08F00DCA" w14:textId="77777777" w:rsidR="00AF1ECA" w:rsidRDefault="00AF1ECA" w:rsidP="0074131F">
      <w:pPr>
        <w:pStyle w:val="ConsPlusNormal"/>
        <w:ind w:firstLine="540"/>
        <w:jc w:val="both"/>
        <w:outlineLvl w:val="1"/>
        <w:rPr>
          <w:rFonts w:ascii="Times New Roman" w:hAnsi="Times New Roman" w:cs="Times New Roman"/>
          <w:b/>
          <w:bCs/>
          <w:sz w:val="28"/>
          <w:szCs w:val="28"/>
        </w:rPr>
      </w:pPr>
    </w:p>
    <w:p w14:paraId="6E963313"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lastRenderedPageBreak/>
        <w:t>Статья 19. Заключения Общественной палаты по результатам общественной экспертизы</w:t>
      </w:r>
    </w:p>
    <w:p w14:paraId="13324CA0" w14:textId="77777777" w:rsidR="0074131F" w:rsidRPr="0074131F" w:rsidRDefault="0074131F" w:rsidP="0074131F">
      <w:pPr>
        <w:pStyle w:val="ConsPlusNormal"/>
        <w:jc w:val="both"/>
        <w:rPr>
          <w:rFonts w:ascii="Times New Roman" w:hAnsi="Times New Roman" w:cs="Times New Roman"/>
          <w:sz w:val="28"/>
          <w:szCs w:val="28"/>
        </w:rPr>
      </w:pPr>
    </w:p>
    <w:p w14:paraId="0BB25F2F" w14:textId="73DCB746"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1. Заключения Общественной палаты по результатам общественной экспертизы проектов нормативных правовых актов органов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(далее - заключения Общественной палаты) носят рекомендательный характер и направляются в органы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по принадлежности.</w:t>
      </w:r>
    </w:p>
    <w:p w14:paraId="54FA455F" w14:textId="626BBE90"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2. Заключения Общественной палаты подлежат обязательному рассмотрению соответствующими органами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w:t>
      </w:r>
    </w:p>
    <w:p w14:paraId="2044294D" w14:textId="2B391AA1"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3. При рассмотрении органами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соответствующих заключений Общественной палаты могут приглашаться члены Общественной палаты.</w:t>
      </w:r>
    </w:p>
    <w:p w14:paraId="71F13601" w14:textId="6F8108A8"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4. О принимаемых решениях по результатам общественной экспертизы, проведенной Общественной палатой, органы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информируют Общественную палату.</w:t>
      </w:r>
    </w:p>
    <w:p w14:paraId="4DB1A5B2" w14:textId="77777777" w:rsidR="0074131F" w:rsidRPr="0074131F" w:rsidRDefault="0074131F" w:rsidP="0074131F">
      <w:pPr>
        <w:pStyle w:val="ConsPlusNormal"/>
        <w:jc w:val="both"/>
        <w:rPr>
          <w:rFonts w:ascii="Times New Roman" w:hAnsi="Times New Roman" w:cs="Times New Roman"/>
          <w:sz w:val="28"/>
          <w:szCs w:val="28"/>
        </w:rPr>
      </w:pPr>
    </w:p>
    <w:p w14:paraId="332E75B5"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20. Поддержка Общественной палатой гражданских инициатив</w:t>
      </w:r>
    </w:p>
    <w:p w14:paraId="186664A4" w14:textId="77777777" w:rsidR="0074131F" w:rsidRPr="0074131F" w:rsidRDefault="0074131F" w:rsidP="0074131F">
      <w:pPr>
        <w:pStyle w:val="ConsPlusNormal"/>
        <w:jc w:val="both"/>
        <w:rPr>
          <w:rFonts w:ascii="Times New Roman" w:hAnsi="Times New Roman" w:cs="Times New Roman"/>
          <w:sz w:val="28"/>
          <w:szCs w:val="28"/>
        </w:rPr>
      </w:pPr>
    </w:p>
    <w:p w14:paraId="2B2FB0C9" w14:textId="77777777"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1. Общественная палата вправе осуществлять сбор и обработку информации об инициативах жителей округа, общественных объединений и иных некоммерческих организаций.</w:t>
      </w:r>
    </w:p>
    <w:p w14:paraId="5F9DD440"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2. Общественная палата вправе организовывать и проводить форумы, семинары, слушания и круглые столы по актуальным вопросам общественной жизни округа.</w:t>
      </w:r>
    </w:p>
    <w:p w14:paraId="44E49529"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3. Общественная палата доводит до сведения жителей округа информацию об общественных и гражданских инициативах с целью привлечения широкой общественности к их обсуждению и реализации.</w:t>
      </w:r>
    </w:p>
    <w:p w14:paraId="103B0DAE" w14:textId="77777777" w:rsidR="0074131F" w:rsidRPr="0074131F" w:rsidRDefault="0074131F" w:rsidP="0074131F">
      <w:pPr>
        <w:pStyle w:val="ConsPlusNormal"/>
        <w:jc w:val="both"/>
        <w:rPr>
          <w:rFonts w:ascii="Times New Roman" w:hAnsi="Times New Roman" w:cs="Times New Roman"/>
          <w:sz w:val="28"/>
          <w:szCs w:val="28"/>
        </w:rPr>
      </w:pPr>
    </w:p>
    <w:p w14:paraId="44888023"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21. Предоставление информации Общественной палате</w:t>
      </w:r>
    </w:p>
    <w:p w14:paraId="43A893D5" w14:textId="77777777" w:rsidR="0074131F" w:rsidRPr="0074131F" w:rsidRDefault="0074131F" w:rsidP="0074131F">
      <w:pPr>
        <w:pStyle w:val="ConsPlusNormal"/>
        <w:jc w:val="both"/>
        <w:rPr>
          <w:rFonts w:ascii="Times New Roman" w:hAnsi="Times New Roman" w:cs="Times New Roman"/>
          <w:sz w:val="28"/>
          <w:szCs w:val="28"/>
        </w:rPr>
      </w:pPr>
    </w:p>
    <w:p w14:paraId="353C3968" w14:textId="65B7A022"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Органы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предоставляют по запросам Общественной палаты необходимые ей для исполнения своих полномочий сведения, за исключением сведений, которые составляют государственную и иную охраняемую законом и иными нормативными правовыми актами тайну.</w:t>
      </w:r>
    </w:p>
    <w:p w14:paraId="62731B41" w14:textId="77777777" w:rsidR="0074131F" w:rsidRPr="0074131F" w:rsidRDefault="0074131F" w:rsidP="0074131F">
      <w:pPr>
        <w:pStyle w:val="ConsPlusNormal"/>
        <w:jc w:val="both"/>
        <w:rPr>
          <w:rFonts w:ascii="Times New Roman" w:hAnsi="Times New Roman" w:cs="Times New Roman"/>
          <w:sz w:val="28"/>
          <w:szCs w:val="28"/>
        </w:rPr>
      </w:pPr>
    </w:p>
    <w:p w14:paraId="74E96999"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22. Содействие членам Общественной палаты в исполнении ими полномочий, установленных настоящим Положением</w:t>
      </w:r>
    </w:p>
    <w:p w14:paraId="3984FC62" w14:textId="77777777" w:rsidR="0074131F" w:rsidRPr="0074131F" w:rsidRDefault="0074131F" w:rsidP="0074131F">
      <w:pPr>
        <w:pStyle w:val="ConsPlusNormal"/>
        <w:jc w:val="both"/>
        <w:rPr>
          <w:rFonts w:ascii="Times New Roman" w:hAnsi="Times New Roman" w:cs="Times New Roman"/>
          <w:sz w:val="28"/>
          <w:szCs w:val="28"/>
        </w:rPr>
      </w:pPr>
    </w:p>
    <w:p w14:paraId="3DD3015C" w14:textId="6CD9A50B"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Органы местного самоуправления </w:t>
      </w:r>
      <w:r>
        <w:rPr>
          <w:rFonts w:ascii="Times New Roman" w:hAnsi="Times New Roman" w:cs="Times New Roman"/>
          <w:sz w:val="28"/>
          <w:szCs w:val="28"/>
        </w:rPr>
        <w:t>Липецкого</w:t>
      </w:r>
      <w:r w:rsidRPr="0074131F">
        <w:rPr>
          <w:rFonts w:ascii="Times New Roman" w:hAnsi="Times New Roman" w:cs="Times New Roman"/>
          <w:sz w:val="28"/>
          <w:szCs w:val="28"/>
        </w:rPr>
        <w:t xml:space="preserve"> округа, их должностные лица, иные муниципальные служащие обязаны оказывать содействие членам </w:t>
      </w:r>
      <w:r w:rsidRPr="0074131F">
        <w:rPr>
          <w:rFonts w:ascii="Times New Roman" w:hAnsi="Times New Roman" w:cs="Times New Roman"/>
          <w:sz w:val="28"/>
          <w:szCs w:val="28"/>
        </w:rPr>
        <w:lastRenderedPageBreak/>
        <w:t>Общественной палаты в исполнении ими полномочий, установленных настоящим Положением.</w:t>
      </w:r>
    </w:p>
    <w:p w14:paraId="62E80461" w14:textId="77777777" w:rsidR="0074131F" w:rsidRPr="0074131F" w:rsidRDefault="0074131F" w:rsidP="0074131F">
      <w:pPr>
        <w:pStyle w:val="ConsPlusNormal"/>
        <w:jc w:val="both"/>
        <w:rPr>
          <w:rFonts w:ascii="Times New Roman" w:hAnsi="Times New Roman" w:cs="Times New Roman"/>
          <w:sz w:val="28"/>
          <w:szCs w:val="28"/>
        </w:rPr>
      </w:pPr>
    </w:p>
    <w:p w14:paraId="79FCF4E5" w14:textId="77777777" w:rsidR="0074131F" w:rsidRPr="0074131F" w:rsidRDefault="0074131F" w:rsidP="00AF1ECA">
      <w:pPr>
        <w:pStyle w:val="ConsPlusNormal"/>
        <w:ind w:firstLine="540"/>
        <w:jc w:val="center"/>
        <w:outlineLvl w:val="1"/>
        <w:rPr>
          <w:rFonts w:ascii="Times New Roman" w:hAnsi="Times New Roman" w:cs="Times New Roman"/>
          <w:b/>
          <w:bCs/>
          <w:sz w:val="28"/>
          <w:szCs w:val="28"/>
        </w:rPr>
      </w:pPr>
      <w:r w:rsidRPr="0074131F">
        <w:rPr>
          <w:rFonts w:ascii="Times New Roman" w:hAnsi="Times New Roman" w:cs="Times New Roman"/>
          <w:b/>
          <w:bCs/>
          <w:sz w:val="28"/>
          <w:szCs w:val="28"/>
        </w:rPr>
        <w:t>Статья 23. Вступление в силу настоящего Положения</w:t>
      </w:r>
    </w:p>
    <w:p w14:paraId="784BF876" w14:textId="77777777" w:rsidR="0074131F" w:rsidRPr="0074131F" w:rsidRDefault="0074131F" w:rsidP="0074131F">
      <w:pPr>
        <w:pStyle w:val="ConsPlusNormal"/>
        <w:jc w:val="both"/>
        <w:rPr>
          <w:rFonts w:ascii="Times New Roman" w:hAnsi="Times New Roman" w:cs="Times New Roman"/>
          <w:sz w:val="28"/>
          <w:szCs w:val="28"/>
        </w:rPr>
      </w:pPr>
    </w:p>
    <w:p w14:paraId="1587D010" w14:textId="77777777" w:rsidR="0074131F" w:rsidRPr="0074131F" w:rsidRDefault="0074131F" w:rsidP="0074131F">
      <w:pPr>
        <w:pStyle w:val="ConsPlusNormal"/>
        <w:ind w:firstLine="540"/>
        <w:jc w:val="both"/>
        <w:rPr>
          <w:rFonts w:ascii="Times New Roman" w:hAnsi="Times New Roman" w:cs="Times New Roman"/>
          <w:sz w:val="28"/>
          <w:szCs w:val="28"/>
        </w:rPr>
      </w:pPr>
      <w:r w:rsidRPr="0074131F">
        <w:rPr>
          <w:rFonts w:ascii="Times New Roman" w:hAnsi="Times New Roman" w:cs="Times New Roman"/>
          <w:sz w:val="28"/>
          <w:szCs w:val="28"/>
        </w:rPr>
        <w:t>1. Настоящее Положение вступает в силу со дня его официального опубликования.</w:t>
      </w:r>
    </w:p>
    <w:p w14:paraId="1645BFC5" w14:textId="77777777" w:rsidR="0074131F" w:rsidRPr="0074131F" w:rsidRDefault="0074131F" w:rsidP="0074131F">
      <w:pPr>
        <w:pStyle w:val="ConsPlusNormal"/>
        <w:spacing w:before="160"/>
        <w:ind w:firstLine="540"/>
        <w:jc w:val="both"/>
        <w:rPr>
          <w:rFonts w:ascii="Times New Roman" w:hAnsi="Times New Roman" w:cs="Times New Roman"/>
          <w:sz w:val="28"/>
          <w:szCs w:val="28"/>
        </w:rPr>
      </w:pPr>
      <w:r w:rsidRPr="0074131F">
        <w:rPr>
          <w:rFonts w:ascii="Times New Roman" w:hAnsi="Times New Roman" w:cs="Times New Roman"/>
          <w:sz w:val="28"/>
          <w:szCs w:val="28"/>
        </w:rPr>
        <w:t xml:space="preserve">2. Порядок формирования Общественной палаты, установленный </w:t>
      </w:r>
      <w:hyperlink w:anchor="Par113" w:history="1">
        <w:r w:rsidRPr="00AF1ECA">
          <w:rPr>
            <w:rFonts w:ascii="Times New Roman" w:hAnsi="Times New Roman" w:cs="Times New Roman"/>
            <w:sz w:val="28"/>
            <w:szCs w:val="28"/>
          </w:rPr>
          <w:t>статьей 8</w:t>
        </w:r>
      </w:hyperlink>
      <w:r w:rsidRPr="00AF1ECA">
        <w:rPr>
          <w:rFonts w:ascii="Times New Roman" w:hAnsi="Times New Roman" w:cs="Times New Roman"/>
          <w:sz w:val="28"/>
          <w:szCs w:val="28"/>
        </w:rPr>
        <w:t xml:space="preserve"> настоящего Положения, не применяется к составу Общественной </w:t>
      </w:r>
      <w:r w:rsidRPr="0074131F">
        <w:rPr>
          <w:rFonts w:ascii="Times New Roman" w:hAnsi="Times New Roman" w:cs="Times New Roman"/>
          <w:sz w:val="28"/>
          <w:szCs w:val="28"/>
        </w:rPr>
        <w:t>палаты, сформированному до вступления в силу настоящего Положения.</w:t>
      </w:r>
    </w:p>
    <w:p w14:paraId="2B25E811" w14:textId="77777777" w:rsidR="00ED0CB1" w:rsidRPr="00ED0CB1" w:rsidRDefault="00ED0CB1">
      <w:pPr>
        <w:pStyle w:val="ConsPlusNormal"/>
        <w:jc w:val="both"/>
        <w:rPr>
          <w:rFonts w:ascii="Times New Roman" w:hAnsi="Times New Roman" w:cs="Times New Roman"/>
          <w:sz w:val="28"/>
          <w:szCs w:val="28"/>
        </w:rPr>
      </w:pPr>
    </w:p>
    <w:p w14:paraId="6844A64C" w14:textId="77777777" w:rsidR="00ED0CB1" w:rsidRPr="00ED0CB1" w:rsidRDefault="00ED0CB1">
      <w:pPr>
        <w:pStyle w:val="ConsPlusNormal"/>
        <w:jc w:val="both"/>
        <w:rPr>
          <w:rFonts w:ascii="Times New Roman" w:hAnsi="Times New Roman" w:cs="Times New Roman"/>
          <w:sz w:val="28"/>
          <w:szCs w:val="28"/>
        </w:rPr>
      </w:pPr>
    </w:p>
    <w:p w14:paraId="76073523" w14:textId="77777777" w:rsidR="00C15BA3" w:rsidRPr="00ED0CB1" w:rsidRDefault="00C15BA3">
      <w:pPr>
        <w:rPr>
          <w:rFonts w:ascii="Times New Roman" w:hAnsi="Times New Roman" w:cs="Times New Roman"/>
          <w:sz w:val="28"/>
          <w:szCs w:val="28"/>
        </w:rPr>
      </w:pPr>
    </w:p>
    <w:sectPr w:rsidR="00C15BA3" w:rsidRPr="00ED0CB1" w:rsidSect="00ED2817">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CB1"/>
    <w:rsid w:val="00103EC0"/>
    <w:rsid w:val="00122D77"/>
    <w:rsid w:val="00144049"/>
    <w:rsid w:val="001B3A48"/>
    <w:rsid w:val="00265116"/>
    <w:rsid w:val="002A4A7A"/>
    <w:rsid w:val="002D7562"/>
    <w:rsid w:val="003C16CC"/>
    <w:rsid w:val="004018AD"/>
    <w:rsid w:val="0048478F"/>
    <w:rsid w:val="004A62BB"/>
    <w:rsid w:val="004E4391"/>
    <w:rsid w:val="004F431A"/>
    <w:rsid w:val="005017A8"/>
    <w:rsid w:val="0055374C"/>
    <w:rsid w:val="005966E5"/>
    <w:rsid w:val="00642946"/>
    <w:rsid w:val="00644249"/>
    <w:rsid w:val="0074131F"/>
    <w:rsid w:val="00742D5D"/>
    <w:rsid w:val="00844236"/>
    <w:rsid w:val="008B758D"/>
    <w:rsid w:val="009060D7"/>
    <w:rsid w:val="00917A29"/>
    <w:rsid w:val="009241AE"/>
    <w:rsid w:val="009475C9"/>
    <w:rsid w:val="00A129DD"/>
    <w:rsid w:val="00A86040"/>
    <w:rsid w:val="00AB604B"/>
    <w:rsid w:val="00AF1ECA"/>
    <w:rsid w:val="00B150BD"/>
    <w:rsid w:val="00B70439"/>
    <w:rsid w:val="00B9145C"/>
    <w:rsid w:val="00BE7371"/>
    <w:rsid w:val="00BF464C"/>
    <w:rsid w:val="00C15BA3"/>
    <w:rsid w:val="00D17AC3"/>
    <w:rsid w:val="00D50041"/>
    <w:rsid w:val="00D826C3"/>
    <w:rsid w:val="00E3155D"/>
    <w:rsid w:val="00E96FDA"/>
    <w:rsid w:val="00ED0CB1"/>
    <w:rsid w:val="00ED28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0CB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D0CB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D0CB1"/>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0CB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D0CB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D0CB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14836" TargetMode="External"/><Relationship Id="rId13" Type="http://schemas.openxmlformats.org/officeDocument/2006/relationships/hyperlink" Target="https://login.consultant.ru/link/?req=doc&amp;base=LAW&amp;n=469780" TargetMode="External"/><Relationship Id="rId18" Type="http://schemas.openxmlformats.org/officeDocument/2006/relationships/hyperlink" Target="https://login.consultant.ru/link/?req=doc&amp;base=LAW&amp;n=314836" TargetMode="External"/><Relationship Id="rId3" Type="http://schemas.microsoft.com/office/2007/relationships/stylesWithEffects" Target="stylesWithEffects.xml"/><Relationship Id="rId7" Type="http://schemas.openxmlformats.org/officeDocument/2006/relationships/hyperlink" Target="https://login.consultant.ru/link/?req=doc&amp;base=LAW&amp;n=472832" TargetMode="External"/><Relationship Id="rId12" Type="http://schemas.openxmlformats.org/officeDocument/2006/relationships/hyperlink" Target="https://login.consultant.ru/link/?req=doc&amp;base=LAW&amp;n=469780" TargetMode="External"/><Relationship Id="rId17" Type="http://schemas.openxmlformats.org/officeDocument/2006/relationships/hyperlink" Target="https://login.consultant.ru/link/?req=doc&amp;base=LAW&amp;n=314836" TargetMode="External"/><Relationship Id="rId2" Type="http://schemas.openxmlformats.org/officeDocument/2006/relationships/styles" Target="styles.xml"/><Relationship Id="rId16" Type="http://schemas.openxmlformats.org/officeDocument/2006/relationships/hyperlink" Target="https://login.consultant.ru/link/?req=doc&amp;base=LAW&amp;n=31483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login.consultant.ru/link/?req=doc&amp;base=LAW&amp;n=2875" TargetMode="External"/><Relationship Id="rId11" Type="http://schemas.openxmlformats.org/officeDocument/2006/relationships/hyperlink" Target="https://login.consultant.ru/link/?req=doc&amp;base=LAW&amp;n=45044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14836" TargetMode="External"/><Relationship Id="rId10" Type="http://schemas.openxmlformats.org/officeDocument/2006/relationships/hyperlink" Target="https://login.consultant.ru/link/?req=doc&amp;base=LAW&amp;n=45658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220&amp;n=87757" TargetMode="External"/><Relationship Id="rId14" Type="http://schemas.openxmlformats.org/officeDocument/2006/relationships/hyperlink" Target="https://login.consultant.ru/link/?req=doc&amp;base=LAW&amp;n=439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D6BF4-E764-469D-8742-E2519242D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4892</Words>
  <Characters>27887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Лавренко Елена Александровна</dc:creator>
  <cp:lastModifiedBy>user</cp:lastModifiedBy>
  <cp:revision>2</cp:revision>
  <cp:lastPrinted>2024-08-08T13:18:00Z</cp:lastPrinted>
  <dcterms:created xsi:type="dcterms:W3CDTF">2025-01-13T08:32:00Z</dcterms:created>
  <dcterms:modified xsi:type="dcterms:W3CDTF">2025-01-13T08:32:00Z</dcterms:modified>
</cp:coreProperties>
</file>