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BA6" w:rsidRDefault="005A5BA6" w:rsidP="005A5B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A5BA6" w:rsidRPr="001E3CD6" w:rsidRDefault="005A5BA6" w:rsidP="005A5BA6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E3CD6">
        <w:rPr>
          <w:rFonts w:ascii="Times New Roman" w:hAnsi="Times New Roman" w:cs="Times New Roman"/>
          <w:sz w:val="24"/>
          <w:szCs w:val="24"/>
        </w:rPr>
        <w:t>Форма  № 3</w:t>
      </w:r>
    </w:p>
    <w:p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1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Анкета для участников публичных консультаций</w:t>
      </w:r>
    </w:p>
    <w:p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449"/>
      </w:tblGrid>
      <w:tr w:rsidR="005A5BA6" w:rsidRPr="00DA4117" w:rsidTr="00C1706F">
        <w:tc>
          <w:tcPr>
            <w:tcW w:w="9418" w:type="dxa"/>
            <w:gridSpan w:val="2"/>
          </w:tcPr>
          <w:p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возможности, укажите:</w:t>
            </w:r>
          </w:p>
        </w:tc>
      </w:tr>
      <w:tr w:rsidR="005A5BA6" w:rsidRPr="00DA4117" w:rsidTr="00C1706F">
        <w:tc>
          <w:tcPr>
            <w:tcW w:w="3969" w:type="dxa"/>
          </w:tcPr>
          <w:p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5449" w:type="dxa"/>
          </w:tcPr>
          <w:p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BA6" w:rsidRPr="00DA4117" w:rsidTr="00C1706F">
        <w:tc>
          <w:tcPr>
            <w:tcW w:w="3969" w:type="dxa"/>
          </w:tcPr>
          <w:p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Сферу деятельности организации:</w:t>
            </w:r>
          </w:p>
        </w:tc>
        <w:tc>
          <w:tcPr>
            <w:tcW w:w="5449" w:type="dxa"/>
          </w:tcPr>
          <w:p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BA6" w:rsidRPr="00DA4117" w:rsidTr="00C1706F">
        <w:tc>
          <w:tcPr>
            <w:tcW w:w="3969" w:type="dxa"/>
          </w:tcPr>
          <w:p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контактного лица:</w:t>
            </w:r>
          </w:p>
        </w:tc>
        <w:tc>
          <w:tcPr>
            <w:tcW w:w="5449" w:type="dxa"/>
          </w:tcPr>
          <w:p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BA6" w:rsidRPr="00DA4117" w:rsidTr="00C1706F">
        <w:tc>
          <w:tcPr>
            <w:tcW w:w="3969" w:type="dxa"/>
          </w:tcPr>
          <w:p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телефона:</w:t>
            </w:r>
          </w:p>
        </w:tc>
        <w:tc>
          <w:tcPr>
            <w:tcW w:w="5449" w:type="dxa"/>
          </w:tcPr>
          <w:p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BA6" w:rsidRPr="00DA4117" w:rsidTr="00C1706F">
        <w:tc>
          <w:tcPr>
            <w:tcW w:w="3969" w:type="dxa"/>
          </w:tcPr>
          <w:p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5449" w:type="dxa"/>
          </w:tcPr>
          <w:p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Общие сведения о нормативном правовом акте</w:t>
      </w:r>
    </w:p>
    <w:p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449"/>
      </w:tblGrid>
      <w:tr w:rsidR="005A5BA6" w:rsidRPr="00DA4117" w:rsidTr="00C1706F">
        <w:tc>
          <w:tcPr>
            <w:tcW w:w="3969" w:type="dxa"/>
          </w:tcPr>
          <w:p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Сфера государственного регулирования:</w:t>
            </w:r>
          </w:p>
        </w:tc>
        <w:tc>
          <w:tcPr>
            <w:tcW w:w="5449" w:type="dxa"/>
          </w:tcPr>
          <w:p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5BA6" w:rsidRPr="00DA4117" w:rsidTr="00C1706F">
        <w:tc>
          <w:tcPr>
            <w:tcW w:w="3969" w:type="dxa"/>
          </w:tcPr>
          <w:p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 наименование:</w:t>
            </w:r>
          </w:p>
        </w:tc>
        <w:tc>
          <w:tcPr>
            <w:tcW w:w="5449" w:type="dxa"/>
          </w:tcPr>
          <w:p w:rsidR="005A5BA6" w:rsidRPr="00DA4117" w:rsidRDefault="005A5BA6" w:rsidP="00C170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(отсутствие) в (проекте) нормативного акта положений, противоречащих антимонопольному законодательству </w:t>
      </w:r>
      <w:r w:rsidRPr="001E3C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1E3CD6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5A5BA6" w:rsidRPr="001E3CD6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1E3CD6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5A5BA6" w:rsidRPr="001E3CD6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5BA6" w:rsidRPr="00DA4117" w:rsidRDefault="005A5BA6" w:rsidP="005A5BA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1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и замечания по (проекту) нормативного правового акта</w:t>
      </w:r>
    </w:p>
    <w:p w:rsidR="005A5BA6" w:rsidRPr="001E3CD6" w:rsidRDefault="005A5BA6" w:rsidP="005A5BA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1E3C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5A5BA6" w:rsidRDefault="005A5BA6" w:rsidP="005A5BA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3C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1E3CD6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5A5BA6" w:rsidRDefault="005A5BA6" w:rsidP="005A5BA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5BA6" w:rsidRDefault="005A5BA6" w:rsidP="005A5BA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5BA6" w:rsidRDefault="005A5BA6" w:rsidP="005A5BA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5BA6" w:rsidRDefault="005A5BA6" w:rsidP="005A5BA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5BA6" w:rsidRDefault="005A5BA6" w:rsidP="005A5BA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5BA6" w:rsidRPr="00DA4117" w:rsidRDefault="005A5BA6" w:rsidP="005A5BA6">
      <w:pPr>
        <w:rPr>
          <w:rFonts w:ascii="Times New Roman" w:hAnsi="Times New Roman" w:cs="Times New Roman"/>
          <w:sz w:val="26"/>
          <w:szCs w:val="26"/>
        </w:rPr>
      </w:pPr>
    </w:p>
    <w:p w:rsidR="006D47A6" w:rsidRDefault="006D47A6"/>
    <w:sectPr w:rsidR="006D47A6" w:rsidSect="00DA4117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BA6"/>
    <w:rsid w:val="005A5BA6"/>
    <w:rsid w:val="006D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BA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BA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 Владимир Николаевич</dc:creator>
  <cp:lastModifiedBy>Калашников Владимир Николаевич</cp:lastModifiedBy>
  <cp:revision>1</cp:revision>
  <dcterms:created xsi:type="dcterms:W3CDTF">2024-02-20T11:52:00Z</dcterms:created>
  <dcterms:modified xsi:type="dcterms:W3CDTF">2024-02-20T11:53:00Z</dcterms:modified>
</cp:coreProperties>
</file>